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18ED" w14:textId="6CC67512" w:rsidR="004170DA" w:rsidRDefault="004170DA" w:rsidP="004170DA">
      <w:pPr>
        <w:ind w:left="-240"/>
        <w:jc w:val="center"/>
      </w:pPr>
    </w:p>
    <w:p w14:paraId="7D4529F0" w14:textId="77777777" w:rsidR="004170DA" w:rsidRDefault="004170DA" w:rsidP="004170DA">
      <w:pPr>
        <w:rPr>
          <w:rFonts w:ascii="Verdana" w:hAnsi="Verdana"/>
          <w:color w:val="0A1D30" w:themeColor="text2" w:themeShade="BF"/>
          <w:sz w:val="56"/>
          <w:szCs w:val="56"/>
        </w:rPr>
        <w:sectPr w:rsidR="004170DA" w:rsidSect="004170DA">
          <w:pgSz w:w="11906" w:h="16838"/>
          <w:pgMar w:top="0" w:right="626" w:bottom="0" w:left="840" w:header="709" w:footer="709" w:gutter="0"/>
          <w:cols w:space="720"/>
        </w:sectPr>
      </w:pPr>
    </w:p>
    <w:p w14:paraId="43D7ECB5" w14:textId="20A3309A" w:rsidR="007C7BAE" w:rsidRDefault="004170DA" w:rsidP="004170DA">
      <w:pPr>
        <w:ind w:left="-240"/>
      </w:pPr>
      <w:r>
        <w:rPr>
          <w:rFonts w:ascii="Verdana" w:hAnsi="Verdana"/>
          <w:color w:val="0A1D30" w:themeColor="text2" w:themeShade="BF"/>
          <w:sz w:val="56"/>
          <w:szCs w:val="56"/>
        </w:rPr>
        <w:t xml:space="preserve">  </w:t>
      </w:r>
    </w:p>
    <w:p w14:paraId="4358D13F" w14:textId="344A9879" w:rsidR="007C7BAE" w:rsidRDefault="007C7BAE" w:rsidP="007C7BAE">
      <w:pPr>
        <w:ind w:left="-240"/>
        <w:jc w:val="center"/>
        <w:rPr>
          <w:rFonts w:ascii="Verdana" w:hAnsi="Verdana"/>
          <w:color w:val="0A1D30" w:themeColor="text2" w:themeShade="BF"/>
          <w:sz w:val="56"/>
          <w:szCs w:val="56"/>
        </w:rPr>
      </w:pPr>
      <w:r>
        <w:object w:dxaOrig="2260" w:dyaOrig="1760" w14:anchorId="2F8C4B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pt;height:87.5pt" o:ole="">
            <v:imagedata r:id="rId4" o:title=""/>
          </v:shape>
          <o:OLEObject Type="Embed" ProgID="Imaging.Document" ShapeID="_x0000_i1025" DrawAspect="Content" ObjectID="_1842099052" r:id="rId5"/>
        </w:object>
      </w:r>
    </w:p>
    <w:p w14:paraId="6166E77A" w14:textId="231B2B7F" w:rsidR="004170DA" w:rsidRDefault="00C9715E" w:rsidP="004170DA">
      <w:pPr>
        <w:ind w:left="-240"/>
        <w:rPr>
          <w:rFonts w:ascii="Verdana" w:hAnsi="Verdana"/>
          <w:i/>
          <w:iCs/>
          <w:color w:val="0A1D30" w:themeColor="text2" w:themeShade="BF"/>
          <w:sz w:val="48"/>
          <w:szCs w:val="48"/>
        </w:rPr>
      </w:pPr>
      <w:r>
        <w:rPr>
          <w:rFonts w:ascii="Verdana" w:hAnsi="Verdana"/>
          <w:color w:val="0A1D30" w:themeColor="text2" w:themeShade="BF"/>
          <w:sz w:val="56"/>
          <w:szCs w:val="56"/>
        </w:rPr>
        <w:t xml:space="preserve">  </w:t>
      </w:r>
      <w:r w:rsidR="006E31A8">
        <w:rPr>
          <w:rFonts w:ascii="Verdana" w:hAnsi="Verdana"/>
          <w:color w:val="0A1D30" w:themeColor="text2" w:themeShade="BF"/>
          <w:sz w:val="56"/>
          <w:szCs w:val="56"/>
        </w:rPr>
        <w:t>O</w:t>
      </w:r>
      <w:r w:rsidR="006E31A8">
        <w:rPr>
          <w:rFonts w:ascii="Verdana" w:hAnsi="Verdana"/>
          <w:color w:val="0A1D30" w:themeColor="text2" w:themeShade="BF"/>
          <w:sz w:val="48"/>
          <w:szCs w:val="48"/>
        </w:rPr>
        <w:t>RIENTAL RUG</w:t>
      </w:r>
      <w:r w:rsidR="004170DA">
        <w:rPr>
          <w:rFonts w:ascii="Verdana" w:hAnsi="Verdana"/>
          <w:color w:val="0A1D30" w:themeColor="text2" w:themeShade="BF"/>
          <w:sz w:val="48"/>
          <w:szCs w:val="48"/>
        </w:rPr>
        <w:t xml:space="preserve">   </w:t>
      </w:r>
      <w:proofErr w:type="gramStart"/>
      <w:r w:rsidR="004170DA">
        <w:rPr>
          <w:rFonts w:ascii="Verdana" w:hAnsi="Verdana"/>
          <w:color w:val="0A1D30" w:themeColor="text2" w:themeShade="BF"/>
          <w:sz w:val="56"/>
          <w:szCs w:val="56"/>
        </w:rPr>
        <w:t>S</w:t>
      </w:r>
      <w:r w:rsidR="004170DA">
        <w:rPr>
          <w:rFonts w:ascii="Verdana" w:hAnsi="Verdana"/>
          <w:color w:val="0A1D30" w:themeColor="text2" w:themeShade="BF"/>
          <w:sz w:val="48"/>
          <w:szCs w:val="48"/>
        </w:rPr>
        <w:t>OCIETY  OF</w:t>
      </w:r>
      <w:proofErr w:type="gramEnd"/>
      <w:r w:rsidR="004170DA">
        <w:rPr>
          <w:rFonts w:ascii="Verdana" w:hAnsi="Verdana"/>
          <w:color w:val="0A1D30" w:themeColor="text2" w:themeShade="BF"/>
          <w:sz w:val="48"/>
          <w:szCs w:val="48"/>
        </w:rPr>
        <w:t xml:space="preserve">   </w:t>
      </w:r>
      <w:r w:rsidR="004170DA">
        <w:rPr>
          <w:rFonts w:ascii="Verdana" w:hAnsi="Verdana"/>
          <w:color w:val="0A1D30" w:themeColor="text2" w:themeShade="BF"/>
          <w:sz w:val="52"/>
          <w:szCs w:val="52"/>
        </w:rPr>
        <w:t>NSW</w:t>
      </w:r>
    </w:p>
    <w:p w14:paraId="43CB26EF" w14:textId="77777777" w:rsidR="004170DA" w:rsidRDefault="004170DA" w:rsidP="004170DA">
      <w:pPr>
        <w:rPr>
          <w:rFonts w:ascii="Garamond" w:hAnsi="Garamond"/>
          <w:i/>
          <w:iCs/>
          <w:color w:val="0A1D30" w:themeColor="text2" w:themeShade="BF"/>
        </w:rPr>
        <w:sectPr w:rsidR="004170DA" w:rsidSect="009C175B">
          <w:type w:val="continuous"/>
          <w:pgSz w:w="11906" w:h="16838"/>
          <w:pgMar w:top="0" w:right="626" w:bottom="0" w:left="840" w:header="709" w:footer="709" w:gutter="0"/>
          <w:cols w:space="720"/>
        </w:sectPr>
      </w:pPr>
    </w:p>
    <w:p w14:paraId="13A05AC3" w14:textId="31B6F498" w:rsidR="00A62D8C" w:rsidRDefault="004170DA" w:rsidP="00A62D8C">
      <w:pPr>
        <w:pStyle w:val="Heading2"/>
        <w:rPr>
          <w:rFonts w:ascii="Arial Nova" w:hAnsi="Arial Nova"/>
          <w:color w:val="0E2841" w:themeColor="text2"/>
          <w:szCs w:val="22"/>
        </w:rPr>
      </w:pPr>
      <w:r>
        <w:rPr>
          <w:rFonts w:ascii="Garamond" w:hAnsi="Garamond"/>
          <w:bCs/>
          <w:i/>
          <w:iCs/>
          <w:color w:val="0A1D30" w:themeColor="text2" w:themeShade="BF"/>
          <w:sz w:val="24"/>
        </w:rPr>
        <w:t xml:space="preserve"> </w:t>
      </w:r>
      <w:r w:rsidR="00C9715E">
        <w:rPr>
          <w:rFonts w:ascii="Garamond" w:hAnsi="Garamond"/>
          <w:bCs/>
          <w:i/>
          <w:iCs/>
          <w:color w:val="0A1D30" w:themeColor="text2" w:themeShade="BF"/>
          <w:sz w:val="24"/>
        </w:rPr>
        <w:t xml:space="preserve">  </w:t>
      </w:r>
      <w:r>
        <w:rPr>
          <w:rFonts w:ascii="Verdana" w:hAnsi="Verdana"/>
          <w:b/>
          <w:bCs/>
          <w:i/>
          <w:iCs/>
          <w:color w:val="0A1D30" w:themeColor="text2" w:themeShade="BF"/>
          <w:sz w:val="24"/>
        </w:rPr>
        <w:t xml:space="preserve">25A Creek St, Forest Lodge </w:t>
      </w:r>
      <w:r w:rsidR="004337B5">
        <w:rPr>
          <w:rFonts w:ascii="Verdana" w:hAnsi="Verdana"/>
          <w:b/>
          <w:bCs/>
          <w:i/>
          <w:iCs/>
          <w:color w:val="0A1D30" w:themeColor="text2" w:themeShade="BF"/>
          <w:sz w:val="24"/>
        </w:rPr>
        <w:t xml:space="preserve">2037 </w:t>
      </w:r>
      <w:r>
        <w:rPr>
          <w:rFonts w:ascii="Verdana" w:hAnsi="Verdana"/>
          <w:b/>
          <w:bCs/>
          <w:i/>
          <w:iCs/>
          <w:color w:val="0A1D30" w:themeColor="text2" w:themeShade="BF"/>
          <w:sz w:val="24"/>
        </w:rPr>
        <w:t xml:space="preserve">NSW </w:t>
      </w:r>
      <w:r w:rsidR="009C175B">
        <w:rPr>
          <w:rFonts w:ascii="Verdana" w:hAnsi="Verdana"/>
          <w:b/>
          <w:bCs/>
          <w:i/>
          <w:iCs/>
          <w:color w:val="0A1D30" w:themeColor="text2" w:themeShade="BF"/>
          <w:sz w:val="24"/>
        </w:rPr>
        <w:t xml:space="preserve"> </w:t>
      </w:r>
      <w:r w:rsidR="004337B5">
        <w:rPr>
          <w:rFonts w:ascii="Verdana" w:hAnsi="Verdana"/>
          <w:b/>
          <w:bCs/>
          <w:i/>
          <w:iCs/>
          <w:color w:val="0A1D30" w:themeColor="text2" w:themeShade="BF"/>
          <w:sz w:val="24"/>
        </w:rPr>
        <w:t xml:space="preserve">        </w:t>
      </w:r>
      <w:r w:rsidR="00A62D8C">
        <w:rPr>
          <w:rFonts w:ascii="Verdana" w:hAnsi="Verdana"/>
          <w:b/>
          <w:bCs/>
          <w:i/>
          <w:iCs/>
          <w:color w:val="0A1D30" w:themeColor="text2" w:themeShade="BF"/>
          <w:sz w:val="24"/>
        </w:rPr>
        <w:t>www.rugsociety.org.au</w:t>
      </w:r>
    </w:p>
    <w:p w14:paraId="137AA4D3" w14:textId="4BF98D31" w:rsidR="00163AA2" w:rsidRDefault="00E67083" w:rsidP="00163AA2">
      <w:pPr>
        <w:pStyle w:val="BodyTextIndent2"/>
        <w:tabs>
          <w:tab w:val="left" w:pos="-284"/>
          <w:tab w:val="left" w:pos="0"/>
          <w:tab w:val="left" w:pos="5529"/>
        </w:tabs>
        <w:ind w:left="0" w:right="283" w:firstLine="0"/>
        <w:jc w:val="left"/>
        <w:rPr>
          <w:rFonts w:ascii="Arial Nova" w:hAnsi="Arial Nova"/>
          <w:color w:val="0E2841" w:themeColor="text2"/>
          <w:szCs w:val="22"/>
        </w:rPr>
        <w:sectPr w:rsidR="00163AA2" w:rsidSect="00163AA2">
          <w:type w:val="continuous"/>
          <w:pgSz w:w="11906" w:h="16838"/>
          <w:pgMar w:top="0" w:right="626" w:bottom="0" w:left="840" w:header="709" w:footer="709" w:gutter="0"/>
          <w:cols w:space="496"/>
        </w:sectPr>
      </w:pPr>
      <w:r>
        <w:rPr>
          <w:rFonts w:ascii="Verdana" w:hAnsi="Verdana"/>
          <w:b/>
          <w:bCs/>
          <w:i/>
          <w:iCs/>
          <w:color w:val="0A1D30" w:themeColor="text2" w:themeShade="BF"/>
        </w:rPr>
        <w:t xml:space="preserve">  </w:t>
      </w:r>
      <w:r w:rsidR="009F77E8">
        <w:rPr>
          <w:rFonts w:ascii="Verdana" w:hAnsi="Verdana"/>
          <w:b/>
          <w:bCs/>
          <w:i/>
          <w:iCs/>
          <w:color w:val="0A1D30" w:themeColor="text2" w:themeShade="BF"/>
        </w:rPr>
        <w:t>E: info@rugsociety.org.au</w:t>
      </w:r>
      <w:r w:rsidR="009C175B">
        <w:rPr>
          <w:rFonts w:ascii="Verdana" w:hAnsi="Verdana"/>
          <w:b/>
          <w:bCs/>
          <w:i/>
          <w:iCs/>
          <w:color w:val="0A1D30" w:themeColor="text2" w:themeShade="BF"/>
        </w:rPr>
        <w:t xml:space="preserve">    </w:t>
      </w:r>
      <w:r w:rsidR="00163AA2">
        <w:rPr>
          <w:rFonts w:ascii="Verdana" w:hAnsi="Verdana"/>
          <w:b/>
          <w:bCs/>
          <w:i/>
          <w:iCs/>
          <w:color w:val="0A1D30" w:themeColor="text2" w:themeShade="BF"/>
        </w:rPr>
        <w:t xml:space="preserve">                                  </w:t>
      </w:r>
      <w:hyperlink r:id="rId6" w:history="1">
        <w:r w:rsidR="00163AA2" w:rsidRPr="00A642EA">
          <w:rPr>
            <w:rStyle w:val="Hyperlink"/>
            <w:rFonts w:ascii="Verdana" w:hAnsi="Verdana"/>
            <w:b/>
            <w:bCs/>
            <w:i/>
            <w:iCs/>
          </w:rPr>
          <w:t>www.facebook.com/orsnsw</w:t>
        </w:r>
      </w:hyperlink>
      <w:r w:rsidR="00BC66CE">
        <w:rPr>
          <w:rFonts w:ascii="Verdana" w:hAnsi="Verdana"/>
          <w:b/>
          <w:bCs/>
          <w:i/>
          <w:iCs/>
          <w:color w:val="0A1D30" w:themeColor="text2" w:themeShade="BF"/>
        </w:rPr>
        <w:t xml:space="preserve"> </w:t>
      </w:r>
      <w:r w:rsidR="009C175B">
        <w:rPr>
          <w:rFonts w:ascii="Verdana" w:hAnsi="Verdana"/>
          <w:b/>
          <w:bCs/>
          <w:i/>
          <w:iCs/>
          <w:color w:val="0A1D30" w:themeColor="text2" w:themeShade="BF"/>
        </w:rPr>
        <w:t xml:space="preserve">                            </w:t>
      </w:r>
      <w:r w:rsidR="00163AA2">
        <w:rPr>
          <w:rFonts w:ascii="Verdana" w:hAnsi="Verdana"/>
          <w:b/>
          <w:bCs/>
          <w:i/>
          <w:iCs/>
        </w:rPr>
        <w:t xml:space="preserve">                   </w:t>
      </w:r>
    </w:p>
    <w:p w14:paraId="38C9E2FF" w14:textId="6311F8A2" w:rsidR="009C175B" w:rsidRDefault="009C175B" w:rsidP="009C175B">
      <w:pPr>
        <w:pStyle w:val="BodyTextIndent2"/>
        <w:tabs>
          <w:tab w:val="left" w:pos="-284"/>
          <w:tab w:val="left" w:pos="0"/>
          <w:tab w:val="left" w:pos="5529"/>
        </w:tabs>
        <w:ind w:left="0" w:right="283" w:firstLine="0"/>
        <w:jc w:val="left"/>
        <w:rPr>
          <w:rFonts w:ascii="Arial Nova" w:hAnsi="Arial Nova"/>
          <w:color w:val="0E2841" w:themeColor="text2"/>
          <w:szCs w:val="22"/>
        </w:rPr>
      </w:pPr>
      <w:r>
        <w:rPr>
          <w:rFonts w:ascii="Verdana" w:hAnsi="Verdana"/>
          <w:b/>
          <w:bCs/>
          <w:i/>
          <w:iCs/>
          <w:color w:val="0A1D30" w:themeColor="text2" w:themeShade="BF"/>
        </w:rPr>
        <w:t xml:space="preserve">                                           </w:t>
      </w:r>
      <w:r w:rsidR="00B8513A">
        <w:rPr>
          <w:rFonts w:ascii="Verdana" w:hAnsi="Verdana"/>
          <w:b/>
          <w:bCs/>
          <w:i/>
          <w:iCs/>
          <w:color w:val="0A1D30" w:themeColor="text2" w:themeShade="BF"/>
        </w:rPr>
        <w:t xml:space="preserve">  </w:t>
      </w:r>
    </w:p>
    <w:p w14:paraId="462E7174" w14:textId="21DB8407" w:rsidR="004170DA" w:rsidRDefault="00A62D8C" w:rsidP="009C175B">
      <w:pPr>
        <w:pStyle w:val="NormalWeb"/>
        <w:spacing w:before="0" w:beforeAutospacing="0" w:after="0" w:afterAutospacing="0"/>
        <w:rPr>
          <w:rFonts w:ascii="Verdana" w:hAnsi="Verdana"/>
          <w:b/>
          <w:bCs/>
          <w:i/>
          <w:iCs/>
          <w:color w:val="0A1D30" w:themeColor="text2" w:themeShade="BF"/>
        </w:rPr>
      </w:pPr>
      <w:r>
        <w:rPr>
          <w:rFonts w:ascii="Arial" w:hAnsi="Arial" w:cs="Arial"/>
          <w:b/>
          <w:bCs/>
          <w:sz w:val="22"/>
          <w:szCs w:val="22"/>
        </w:rPr>
        <w:t>Vol 4</w:t>
      </w:r>
      <w:r w:rsidR="00F717F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No </w:t>
      </w:r>
      <w:r w:rsidR="00751343">
        <w:rPr>
          <w:rFonts w:ascii="Arial" w:hAnsi="Arial" w:cs="Arial"/>
          <w:b/>
          <w:bCs/>
          <w:sz w:val="22"/>
          <w:szCs w:val="22"/>
        </w:rPr>
        <w:t>3</w:t>
      </w:r>
      <w:r w:rsidR="004170DA">
        <w:rPr>
          <w:color w:val="0A1D30" w:themeColor="text2" w:themeShade="BF"/>
        </w:rPr>
        <w:t xml:space="preserve">                                                      </w:t>
      </w:r>
      <w:r w:rsidR="004170DA">
        <w:t xml:space="preserve">  </w:t>
      </w:r>
    </w:p>
    <w:p w14:paraId="5C6272FA" w14:textId="77777777" w:rsidR="004170DA" w:rsidRPr="00F717FC" w:rsidRDefault="004170DA" w:rsidP="004170DA">
      <w:pPr>
        <w:pStyle w:val="Heading4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0A1D30" w:themeFill="text2" w:themeFillShade="BF"/>
        <w:tabs>
          <w:tab w:val="left" w:pos="0"/>
          <w:tab w:val="left" w:pos="5529"/>
        </w:tabs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</w:rPr>
      </w:pPr>
      <w:r w:rsidRPr="00F717FC">
        <w:rPr>
          <w:rFonts w:ascii="Arial" w:hAnsi="Arial" w:cs="Arial"/>
          <w:b/>
          <w:bCs/>
          <w:color w:val="FFFFFF" w:themeColor="background1"/>
          <w:sz w:val="36"/>
          <w:szCs w:val="36"/>
        </w:rPr>
        <w:t>NEXT   MEETING</w:t>
      </w:r>
    </w:p>
    <w:p w14:paraId="47E1D243" w14:textId="77777777" w:rsidR="004170DA" w:rsidRDefault="004170DA" w:rsidP="004170D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529"/>
        </w:tabs>
      </w:pPr>
      <w:r>
        <w:rPr>
          <w:rFonts w:ascii="Arial" w:hAnsi="Arial" w:cs="Arial"/>
          <w:b/>
          <w:color w:val="071320" w:themeColor="text2" w:themeShade="80"/>
          <w:sz w:val="32"/>
          <w:szCs w:val="32"/>
        </w:rPr>
        <w:t xml:space="preserve">                             </w:t>
      </w:r>
    </w:p>
    <w:p w14:paraId="3D4C2E54" w14:textId="729AB60C" w:rsidR="004170DA" w:rsidRPr="00AD3F48" w:rsidRDefault="004170DA" w:rsidP="004170D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529"/>
        </w:tabs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71320" w:themeColor="text2" w:themeShade="80"/>
          <w:sz w:val="32"/>
          <w:szCs w:val="32"/>
        </w:rPr>
        <w:t xml:space="preserve">    </w:t>
      </w:r>
      <w:r w:rsidRPr="00AD3F48">
        <w:rPr>
          <w:rFonts w:ascii="Arial" w:hAnsi="Arial" w:cs="Arial"/>
          <w:b/>
          <w:color w:val="002060"/>
          <w:sz w:val="32"/>
          <w:szCs w:val="32"/>
        </w:rPr>
        <w:t xml:space="preserve">Thursday, </w:t>
      </w:r>
      <w:r w:rsidR="000F5F81">
        <w:rPr>
          <w:rFonts w:ascii="Arial" w:hAnsi="Arial" w:cs="Arial"/>
          <w:b/>
          <w:color w:val="002060"/>
          <w:sz w:val="32"/>
          <w:szCs w:val="32"/>
        </w:rPr>
        <w:t xml:space="preserve">11 </w:t>
      </w:r>
      <w:proofErr w:type="gramStart"/>
      <w:r w:rsidR="000F5F81">
        <w:rPr>
          <w:rFonts w:ascii="Arial" w:hAnsi="Arial" w:cs="Arial"/>
          <w:b/>
          <w:color w:val="002060"/>
          <w:sz w:val="32"/>
          <w:szCs w:val="32"/>
        </w:rPr>
        <w:t>June</w:t>
      </w:r>
      <w:r w:rsidRPr="00AD3F48">
        <w:rPr>
          <w:rFonts w:ascii="Arial" w:hAnsi="Arial" w:cs="Arial"/>
          <w:b/>
          <w:color w:val="002060"/>
          <w:sz w:val="32"/>
          <w:szCs w:val="32"/>
        </w:rPr>
        <w:t>,</w:t>
      </w:r>
      <w:proofErr w:type="gramEnd"/>
      <w:r w:rsidRPr="00AD3F48">
        <w:rPr>
          <w:rFonts w:ascii="Arial" w:hAnsi="Arial" w:cs="Arial"/>
          <w:b/>
          <w:color w:val="002060"/>
          <w:sz w:val="32"/>
          <w:szCs w:val="32"/>
        </w:rPr>
        <w:t xml:space="preserve"> 202</w:t>
      </w:r>
      <w:r w:rsidR="005A26AD" w:rsidRPr="00AD3F48">
        <w:rPr>
          <w:rFonts w:ascii="Arial" w:hAnsi="Arial" w:cs="Arial"/>
          <w:b/>
          <w:color w:val="002060"/>
          <w:sz w:val="32"/>
          <w:szCs w:val="32"/>
        </w:rPr>
        <w:t>6</w:t>
      </w:r>
      <w:r w:rsidRPr="00AD3F48">
        <w:rPr>
          <w:rFonts w:ascii="Arial" w:hAnsi="Arial" w:cs="Arial"/>
          <w:b/>
          <w:color w:val="002060"/>
          <w:sz w:val="32"/>
          <w:szCs w:val="32"/>
        </w:rPr>
        <w:t xml:space="preserve">   </w:t>
      </w:r>
    </w:p>
    <w:p w14:paraId="2E9A2C20" w14:textId="77777777" w:rsidR="004170DA" w:rsidRDefault="004170DA" w:rsidP="004170D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529"/>
        </w:tabs>
        <w:rPr>
          <w:rFonts w:ascii="Arial" w:hAnsi="Arial" w:cs="Arial"/>
          <w:b/>
          <w:color w:val="002060"/>
          <w:sz w:val="32"/>
          <w:szCs w:val="32"/>
        </w:rPr>
      </w:pPr>
      <w:r w:rsidRPr="00AD3F48">
        <w:rPr>
          <w:rFonts w:ascii="Arial" w:hAnsi="Arial" w:cs="Arial"/>
          <w:b/>
          <w:color w:val="002060"/>
          <w:sz w:val="32"/>
          <w:szCs w:val="32"/>
        </w:rPr>
        <w:t xml:space="preserve">    7.00 PM: Refreshments  </w:t>
      </w:r>
    </w:p>
    <w:p w14:paraId="0D4D1766" w14:textId="2B33CA64" w:rsidR="000F5F81" w:rsidRPr="00AD3F48" w:rsidRDefault="000F5F81" w:rsidP="004170D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529"/>
        </w:tabs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    </w:t>
      </w:r>
      <w:r w:rsidR="00D35698">
        <w:rPr>
          <w:rFonts w:ascii="Arial" w:hAnsi="Arial" w:cs="Arial"/>
          <w:b/>
          <w:color w:val="002060"/>
          <w:sz w:val="32"/>
          <w:szCs w:val="32"/>
        </w:rPr>
        <w:t xml:space="preserve">7.30 PM: </w:t>
      </w:r>
      <w:r w:rsidR="004A1E60">
        <w:rPr>
          <w:rFonts w:ascii="Arial" w:hAnsi="Arial" w:cs="Arial"/>
          <w:b/>
          <w:color w:val="002060"/>
          <w:sz w:val="32"/>
          <w:szCs w:val="32"/>
        </w:rPr>
        <w:t>Textile</w:t>
      </w:r>
      <w:r w:rsidR="008139F7">
        <w:rPr>
          <w:rFonts w:ascii="Arial" w:hAnsi="Arial" w:cs="Arial"/>
          <w:b/>
          <w:color w:val="002060"/>
          <w:sz w:val="32"/>
          <w:szCs w:val="32"/>
        </w:rPr>
        <w:t xml:space="preserve"> Donations</w:t>
      </w:r>
      <w:r w:rsidR="004A1E60">
        <w:rPr>
          <w:rFonts w:ascii="Arial" w:hAnsi="Arial" w:cs="Arial"/>
          <w:b/>
          <w:color w:val="002060"/>
          <w:sz w:val="32"/>
          <w:szCs w:val="32"/>
        </w:rPr>
        <w:t xml:space="preserve"> </w:t>
      </w:r>
    </w:p>
    <w:p w14:paraId="0C1C3325" w14:textId="7C1ACB4C" w:rsidR="004170DA" w:rsidRPr="00AD3F48" w:rsidRDefault="004170DA" w:rsidP="004170D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529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3F48">
        <w:rPr>
          <w:rFonts w:ascii="Arial" w:hAnsi="Arial" w:cs="Arial"/>
          <w:b/>
          <w:bCs/>
          <w:color w:val="002060"/>
          <w:sz w:val="28"/>
          <w:szCs w:val="28"/>
        </w:rPr>
        <w:t xml:space="preserve">          </w:t>
      </w:r>
    </w:p>
    <w:p w14:paraId="30E2C325" w14:textId="2E61DD5C" w:rsidR="004170DA" w:rsidRDefault="004170DA" w:rsidP="004170DA">
      <w:pPr>
        <w:pStyle w:val="Heading6"/>
        <w:tabs>
          <w:tab w:val="left" w:pos="0"/>
          <w:tab w:val="left" w:pos="270"/>
          <w:tab w:val="left" w:pos="5529"/>
        </w:tabs>
        <w:jc w:val="center"/>
        <w:rPr>
          <w:color w:val="002060"/>
          <w:sz w:val="28"/>
          <w:szCs w:val="28"/>
        </w:rPr>
      </w:pPr>
      <w:r w:rsidRPr="00AD3F48">
        <w:rPr>
          <w:color w:val="002060"/>
          <w:sz w:val="28"/>
          <w:szCs w:val="28"/>
        </w:rPr>
        <w:t xml:space="preserve"> </w:t>
      </w:r>
    </w:p>
    <w:p w14:paraId="7D684BC5" w14:textId="77777777" w:rsidR="00C35C2D" w:rsidRPr="00C35C2D" w:rsidRDefault="00C35C2D" w:rsidP="00C35C2D"/>
    <w:p w14:paraId="7FC9BF40" w14:textId="3A1E81E9" w:rsidR="00C35C2D" w:rsidRPr="006E6F26" w:rsidRDefault="00C35C2D" w:rsidP="00C35C2D">
      <w:pPr>
        <w:pStyle w:val="BodyTextIndent2"/>
        <w:shd w:val="clear" w:color="auto" w:fill="0A1D30" w:themeFill="text2" w:themeFillShade="BF"/>
        <w:tabs>
          <w:tab w:val="left" w:pos="5529"/>
        </w:tabs>
        <w:spacing w:line="276" w:lineRule="auto"/>
        <w:ind w:left="0" w:right="283" w:firstLine="0"/>
        <w:jc w:val="left"/>
        <w:rPr>
          <w:rFonts w:ascii="Arial Nova" w:hAnsi="Arial Nova" w:cs="Times New Roman"/>
          <w:b/>
          <w:color w:val="FFFFFF" w:themeColor="background1"/>
          <w:sz w:val="26"/>
          <w:szCs w:val="26"/>
        </w:rPr>
      </w:pPr>
      <w:r w:rsidRPr="006E6F26">
        <w:rPr>
          <w:rFonts w:ascii="Arial Nova" w:hAnsi="Arial Nova"/>
          <w:color w:val="FFFFFF" w:themeColor="background1"/>
          <w:sz w:val="24"/>
          <w:szCs w:val="24"/>
        </w:rPr>
        <w:t xml:space="preserve"> </w:t>
      </w:r>
      <w:r w:rsidR="004572D8">
        <w:rPr>
          <w:rFonts w:ascii="Arial Nova" w:hAnsi="Arial Nova"/>
          <w:color w:val="FFFFFF" w:themeColor="background1"/>
          <w:sz w:val="24"/>
          <w:szCs w:val="24"/>
        </w:rPr>
        <w:t xml:space="preserve"> </w:t>
      </w:r>
      <w:r w:rsidR="00F03DE0">
        <w:rPr>
          <w:rFonts w:ascii="Arial Nova" w:hAnsi="Arial Nova"/>
          <w:color w:val="FFFFFF" w:themeColor="background1"/>
          <w:sz w:val="24"/>
          <w:szCs w:val="24"/>
        </w:rPr>
        <w:t xml:space="preserve"> </w:t>
      </w:r>
      <w:r w:rsidR="004572D8">
        <w:rPr>
          <w:rFonts w:ascii="Arial Nova" w:hAnsi="Arial Nova"/>
          <w:color w:val="FFFFFF" w:themeColor="background1"/>
          <w:sz w:val="24"/>
          <w:szCs w:val="24"/>
        </w:rPr>
        <w:t xml:space="preserve">  </w:t>
      </w:r>
      <w:r w:rsidR="00751343">
        <w:rPr>
          <w:rFonts w:ascii="Arial Nova" w:hAnsi="Arial Nova" w:cs="Times New Roman"/>
          <w:b/>
          <w:color w:val="FFFFFF" w:themeColor="background1"/>
          <w:sz w:val="26"/>
          <w:szCs w:val="26"/>
        </w:rPr>
        <w:t>ORS Donations</w:t>
      </w:r>
      <w:r w:rsidR="004572D8">
        <w:rPr>
          <w:rFonts w:ascii="Arial Nova" w:hAnsi="Arial Nova" w:cs="Times New Roman"/>
          <w:b/>
          <w:color w:val="FFFFFF" w:themeColor="background1"/>
          <w:sz w:val="26"/>
          <w:szCs w:val="26"/>
        </w:rPr>
        <w:t xml:space="preserve"> to </w:t>
      </w:r>
      <w:r w:rsidR="00F0385B">
        <w:rPr>
          <w:rFonts w:ascii="Arial Nova" w:hAnsi="Arial Nova" w:cs="Times New Roman"/>
          <w:b/>
          <w:color w:val="FFFFFF" w:themeColor="background1"/>
          <w:sz w:val="26"/>
          <w:szCs w:val="26"/>
        </w:rPr>
        <w:t>Powerhouse</w:t>
      </w:r>
    </w:p>
    <w:p w14:paraId="06653ED5" w14:textId="77777777" w:rsidR="004170DA" w:rsidRDefault="00000000" w:rsidP="004170DA">
      <w:pPr>
        <w:pStyle w:val="Heading6"/>
        <w:tabs>
          <w:tab w:val="left" w:pos="0"/>
          <w:tab w:val="left" w:pos="270"/>
          <w:tab w:val="left" w:pos="5529"/>
        </w:tabs>
        <w:jc w:val="center"/>
        <w:rPr>
          <w:rFonts w:ascii="Arial" w:hAnsi="Arial" w:cs="Arial"/>
          <w:color w:val="0F233D"/>
          <w:sz w:val="21"/>
          <w:szCs w:val="21"/>
        </w:rPr>
      </w:pPr>
      <w:r>
        <w:rPr>
          <w:sz w:val="32"/>
        </w:rPr>
        <w:object w:dxaOrig="1440" w:dyaOrig="1440" w14:anchorId="1B25641C">
          <v:shape id="_x0000_s1027" type="#_x0000_t75" style="position:absolute;margin-left:-24.95pt;margin-top:-71.2pt;width:42.25pt;height:38.7pt;z-index:251658240;visibility:visible;mso-wrap-edited:f;mso-position-horizontal-relative:char;mso-position-vertical-relative:line">
            <v:imagedata r:id="rId7" o:title="" croptop="-3629f" cropright=".125" gain="2147483647f" blacklevel="-1966f" grayscale="t" bilevel="t"/>
            <w10:anchorlock/>
          </v:shape>
          <o:OLEObject Type="Embed" ProgID="Word.Picture.8" ShapeID="_x0000_s1027" DrawAspect="Content" ObjectID="_1842099053" r:id="rId8"/>
        </w:object>
      </w:r>
    </w:p>
    <w:p w14:paraId="2EA21593" w14:textId="54A4F53D" w:rsidR="00AF3B29" w:rsidRPr="00AF3B29" w:rsidRDefault="004170DA" w:rsidP="00AF3B29">
      <w:pPr>
        <w:rPr>
          <w:rFonts w:ascii="Arial" w:eastAsiaTheme="minorHAnsi" w:hAnsi="Arial" w:cs="Arial"/>
          <w:color w:val="002060"/>
          <w:lang w:eastAsia="en-AU"/>
        </w:rPr>
      </w:pPr>
      <w:r w:rsidRPr="00F717FC">
        <w:rPr>
          <w:rFonts w:ascii="Arial Nova" w:hAnsi="Arial Nova" w:cs="Arial"/>
          <w:color w:val="0070C0"/>
          <w:lang w:val="en-US"/>
        </w:rPr>
        <w:t xml:space="preserve">   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Please join us on </w:t>
      </w:r>
      <w:r w:rsidR="00AF3B29" w:rsidRPr="00AF3B29">
        <w:rPr>
          <w:rFonts w:ascii="Arial" w:eastAsiaTheme="minorHAnsi" w:hAnsi="Arial" w:cs="Arial"/>
          <w:b/>
          <w:bCs/>
          <w:color w:val="002060"/>
          <w14:ligatures w14:val="standardContextual"/>
        </w:rPr>
        <w:t>11 June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 to view </w:t>
      </w:r>
      <w:r w:rsidR="0054747A">
        <w:rPr>
          <w:rFonts w:ascii="Arial" w:eastAsiaTheme="minorHAnsi" w:hAnsi="Arial" w:cs="Arial"/>
          <w:color w:val="002060"/>
          <w14:ligatures w14:val="standardContextual"/>
        </w:rPr>
        <w:t xml:space="preserve">the </w:t>
      </w:r>
      <w:r w:rsidR="00C559EA">
        <w:rPr>
          <w:rFonts w:ascii="Arial" w:eastAsiaTheme="minorHAnsi" w:hAnsi="Arial" w:cs="Arial"/>
          <w:color w:val="002060"/>
          <w14:ligatures w14:val="standardContextual"/>
        </w:rPr>
        <w:t xml:space="preserve">striking and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finely crafted </w:t>
      </w:r>
      <w:r w:rsidR="00AF3B29" w:rsidRPr="00AF3B29">
        <w:rPr>
          <w:rFonts w:ascii="Arial" w:eastAsiaTheme="minorHAnsi" w:hAnsi="Arial" w:cs="Arial"/>
          <w:color w:val="002060"/>
          <w:lang w:eastAsia="en-AU"/>
        </w:rPr>
        <w:t xml:space="preserve">textiles the ORS is donating to the Powerhouse collection. </w:t>
      </w:r>
    </w:p>
    <w:p w14:paraId="2407FBFD" w14:textId="443EDAE8" w:rsidR="00AF3B29" w:rsidRPr="00AF3B29" w:rsidRDefault="008F3081" w:rsidP="00AF3B29">
      <w:pPr>
        <w:rPr>
          <w:rFonts w:ascii="Arial" w:eastAsiaTheme="minorHAnsi" w:hAnsi="Arial" w:cs="Arial"/>
          <w:color w:val="002060"/>
          <w14:ligatures w14:val="standardContextual"/>
        </w:rPr>
      </w:pPr>
      <w:r>
        <w:rPr>
          <w:rFonts w:ascii="Arial" w:eastAsiaTheme="minorHAnsi" w:hAnsi="Arial" w:cs="Arial"/>
          <w:color w:val="002060"/>
          <w14:ligatures w14:val="standardContextual"/>
        </w:rPr>
        <w:t xml:space="preserve">  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The products of a long and meticulous search by a </w:t>
      </w:r>
      <w:proofErr w:type="gramStart"/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>specially-appointed</w:t>
      </w:r>
      <w:proofErr w:type="gramEnd"/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 sub-committee, these textiles of various techniques and functions range from a dazzling 19</w:t>
      </w:r>
      <w:r w:rsidR="00AF3B29" w:rsidRPr="00AF3B29">
        <w:rPr>
          <w:rFonts w:ascii="Arial" w:eastAsiaTheme="minorHAnsi" w:hAnsi="Arial" w:cs="Arial"/>
          <w:color w:val="002060"/>
          <w:vertAlign w:val="superscript"/>
          <w14:ligatures w14:val="standardContextual"/>
        </w:rPr>
        <w:t>th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 C. Central Asian </w:t>
      </w:r>
      <w:proofErr w:type="spellStart"/>
      <w:r w:rsidR="00AF3B29" w:rsidRPr="00AF3B29">
        <w:rPr>
          <w:rFonts w:ascii="Arial" w:eastAsiaTheme="minorHAnsi" w:hAnsi="Arial" w:cs="Arial"/>
          <w:b/>
          <w:bCs/>
          <w:i/>
          <w:iCs/>
          <w:color w:val="002060"/>
          <w14:ligatures w14:val="standardContextual"/>
        </w:rPr>
        <w:t>suzani</w:t>
      </w:r>
      <w:proofErr w:type="spellEnd"/>
      <w:r w:rsidR="00AF3B29" w:rsidRPr="00AF3B29">
        <w:rPr>
          <w:rFonts w:ascii="Arial" w:eastAsiaTheme="minorHAnsi" w:hAnsi="Arial" w:cs="Arial"/>
          <w:i/>
          <w:iCs/>
          <w:color w:val="002060"/>
          <w14:ligatures w14:val="standardContextual"/>
        </w:rPr>
        <w:t xml:space="preserve">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to fine and decorative </w:t>
      </w:r>
      <w:r w:rsidR="00AF3B29" w:rsidRPr="00AF3B29">
        <w:rPr>
          <w:rFonts w:ascii="Arial" w:eastAsiaTheme="minorHAnsi" w:hAnsi="Arial" w:cs="Arial"/>
          <w:b/>
          <w:bCs/>
          <w:i/>
          <w:iCs/>
          <w:color w:val="002060"/>
          <w14:ligatures w14:val="standardContextual"/>
        </w:rPr>
        <w:t>dhurries</w:t>
      </w:r>
      <w:r w:rsidR="00AF3B29" w:rsidRPr="00AF3B29">
        <w:rPr>
          <w:rFonts w:ascii="Arial" w:eastAsiaTheme="minorHAnsi" w:hAnsi="Arial" w:cs="Arial"/>
          <w:b/>
          <w:bCs/>
          <w:color w:val="002060"/>
          <w14:ligatures w14:val="standardContextual"/>
        </w:rPr>
        <w:t xml:space="preserve">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>woven</w:t>
      </w:r>
      <w:r w:rsidR="00AF3B29" w:rsidRPr="00AF3B29">
        <w:rPr>
          <w:rFonts w:ascii="Arial" w:eastAsiaTheme="minorHAnsi" w:hAnsi="Arial" w:cs="Arial"/>
          <w:b/>
          <w:bCs/>
          <w:color w:val="002060"/>
          <w14:ligatures w14:val="standardContextual"/>
        </w:rPr>
        <w:t xml:space="preserve">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>in Indian jails</w:t>
      </w:r>
    </w:p>
    <w:p w14:paraId="75B8889B" w14:textId="24BC7098" w:rsidR="00AF3B29" w:rsidRPr="00AF3B29" w:rsidRDefault="008F3081" w:rsidP="00AF3B29">
      <w:pPr>
        <w:rPr>
          <w:rFonts w:ascii="Arial" w:eastAsiaTheme="minorHAnsi" w:hAnsi="Arial" w:cs="Arial"/>
          <w:color w:val="002060"/>
          <w14:ligatures w14:val="standardContextual"/>
        </w:rPr>
      </w:pPr>
      <w:r>
        <w:rPr>
          <w:rFonts w:ascii="Arial" w:eastAsiaTheme="minorHAnsi" w:hAnsi="Arial" w:cs="Arial"/>
          <w:color w:val="002060"/>
          <w14:ligatures w14:val="standardContextual"/>
        </w:rPr>
        <w:t xml:space="preserve">  </w:t>
      </w:r>
      <w:r w:rsidR="00075CB6">
        <w:rPr>
          <w:rFonts w:ascii="Arial" w:eastAsiaTheme="minorHAnsi" w:hAnsi="Arial" w:cs="Arial"/>
          <w:color w:val="002060"/>
          <w14:ligatures w14:val="standardContextual"/>
        </w:rPr>
        <w:t>While t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he Powerhouse collection </w:t>
      </w:r>
      <w:r w:rsidR="00E21FCD">
        <w:rPr>
          <w:rFonts w:ascii="Arial" w:eastAsiaTheme="minorHAnsi" w:hAnsi="Arial" w:cs="Arial"/>
          <w:color w:val="002060"/>
          <w14:ligatures w14:val="standardContextual"/>
        </w:rPr>
        <w:t xml:space="preserve">attempts </w:t>
      </w:r>
      <w:r w:rsidR="009108B4">
        <w:rPr>
          <w:rFonts w:ascii="Arial" w:eastAsiaTheme="minorHAnsi" w:hAnsi="Arial" w:cs="Arial"/>
          <w:color w:val="002060"/>
          <w14:ligatures w14:val="standardContextual"/>
        </w:rPr>
        <w:t xml:space="preserve">to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>represen</w:t>
      </w:r>
      <w:r w:rsidR="00E21FCD">
        <w:rPr>
          <w:rFonts w:ascii="Arial" w:eastAsiaTheme="minorHAnsi" w:hAnsi="Arial" w:cs="Arial"/>
          <w:color w:val="002060"/>
          <w14:ligatures w14:val="standardContextual"/>
        </w:rPr>
        <w:t>t</w:t>
      </w:r>
      <w:r w:rsidR="009108B4">
        <w:rPr>
          <w:rFonts w:ascii="Arial" w:eastAsiaTheme="minorHAnsi" w:hAnsi="Arial" w:cs="Arial"/>
          <w:color w:val="002060"/>
          <w14:ligatures w14:val="standardContextual"/>
        </w:rPr>
        <w:t xml:space="preserve"> the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 various regions, techniques and purposes that compose the world of oriental rugs and textiles, </w:t>
      </w:r>
      <w:r w:rsidR="009108B4">
        <w:rPr>
          <w:rFonts w:ascii="Arial" w:eastAsiaTheme="minorHAnsi" w:hAnsi="Arial" w:cs="Arial"/>
          <w:color w:val="002060"/>
          <w14:ligatures w14:val="standardContextual"/>
        </w:rPr>
        <w:t xml:space="preserve">it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>unavoidably contains several gaps, notably India</w:t>
      </w:r>
      <w:r w:rsidR="0026415B">
        <w:rPr>
          <w:rFonts w:ascii="Arial" w:eastAsiaTheme="minorHAnsi" w:hAnsi="Arial" w:cs="Arial"/>
          <w:color w:val="002060"/>
          <w14:ligatures w14:val="standardContextual"/>
        </w:rPr>
        <w:t xml:space="preserve"> and</w:t>
      </w:r>
      <w:r w:rsidR="00FC64A1">
        <w:rPr>
          <w:rFonts w:ascii="Arial" w:eastAsiaTheme="minorHAnsi" w:hAnsi="Arial" w:cs="Arial"/>
          <w:color w:val="002060"/>
          <w14:ligatures w14:val="standardContextual"/>
        </w:rPr>
        <w:t xml:space="preserve">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>Tibet</w:t>
      </w:r>
      <w:r w:rsidR="0026415B">
        <w:rPr>
          <w:rFonts w:ascii="Arial" w:eastAsiaTheme="minorHAnsi" w:hAnsi="Arial" w:cs="Arial"/>
          <w:color w:val="002060"/>
          <w14:ligatures w14:val="standardContextual"/>
        </w:rPr>
        <w:t>.</w:t>
      </w:r>
      <w:r w:rsidR="00FC64A1">
        <w:rPr>
          <w:rFonts w:ascii="Arial" w:eastAsiaTheme="minorHAnsi" w:hAnsi="Arial" w:cs="Arial"/>
          <w:color w:val="002060"/>
          <w14:ligatures w14:val="standardContextual"/>
        </w:rPr>
        <w:t xml:space="preserve">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 </w:t>
      </w:r>
    </w:p>
    <w:p w14:paraId="435D90C1" w14:textId="6D69A63C" w:rsidR="00AF3B29" w:rsidRPr="00AF3B29" w:rsidRDefault="008F3081" w:rsidP="00AF3B29">
      <w:pPr>
        <w:rPr>
          <w:rFonts w:ascii="Arial" w:eastAsiaTheme="minorHAnsi" w:hAnsi="Arial" w:cs="Arial"/>
          <w:color w:val="002060"/>
          <w14:ligatures w14:val="standardContextual"/>
        </w:rPr>
      </w:pPr>
      <w:r>
        <w:rPr>
          <w:rFonts w:ascii="Arial" w:eastAsiaTheme="minorHAnsi" w:hAnsi="Arial" w:cs="Arial"/>
          <w:color w:val="002060"/>
          <w14:ligatures w14:val="standardContextual"/>
        </w:rPr>
        <w:t xml:space="preserve">   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As </w:t>
      </w:r>
      <w:r w:rsidR="00444FE9">
        <w:rPr>
          <w:rFonts w:ascii="Arial" w:eastAsiaTheme="minorHAnsi" w:hAnsi="Arial" w:cs="Arial"/>
          <w:color w:val="002060"/>
          <w14:ligatures w14:val="standardContextual"/>
        </w:rPr>
        <w:t xml:space="preserve">agreed at previous ORS meetings,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>we</w:t>
      </w:r>
      <w:r w:rsidR="00930D83">
        <w:rPr>
          <w:rFonts w:ascii="Arial" w:eastAsiaTheme="minorHAnsi" w:hAnsi="Arial" w:cs="Arial"/>
          <w:color w:val="002060"/>
          <w14:ligatures w14:val="standardContextual"/>
        </w:rPr>
        <w:t xml:space="preserve">’ve </w:t>
      </w:r>
      <w:r w:rsidR="008B3276">
        <w:rPr>
          <w:rFonts w:ascii="Arial" w:eastAsiaTheme="minorHAnsi" w:hAnsi="Arial" w:cs="Arial"/>
          <w:color w:val="002060"/>
          <w14:ligatures w14:val="standardContextual"/>
        </w:rPr>
        <w:t xml:space="preserve">drawn on the society’s </w:t>
      </w:r>
      <w:r w:rsidR="008B3276" w:rsidRPr="00AF3B29">
        <w:rPr>
          <w:rFonts w:ascii="Arial" w:eastAsiaTheme="minorHAnsi" w:hAnsi="Arial" w:cs="Arial"/>
          <w:color w:val="002060"/>
          <w14:ligatures w14:val="standardContextual"/>
        </w:rPr>
        <w:t xml:space="preserve">accumulated </w:t>
      </w:r>
      <w:r w:rsidR="008B3276">
        <w:rPr>
          <w:rFonts w:ascii="Arial" w:eastAsiaTheme="minorHAnsi" w:hAnsi="Arial" w:cs="Arial"/>
          <w:color w:val="002060"/>
          <w14:ligatures w14:val="standardContextual"/>
        </w:rPr>
        <w:t xml:space="preserve">funds to </w:t>
      </w:r>
      <w:r w:rsidR="00185569">
        <w:rPr>
          <w:rFonts w:ascii="Arial" w:eastAsiaTheme="minorHAnsi" w:hAnsi="Arial" w:cs="Arial"/>
          <w:color w:val="002060"/>
          <w14:ligatures w14:val="standardContextual"/>
        </w:rPr>
        <w:t xml:space="preserve">fill </w:t>
      </w:r>
      <w:r w:rsidR="00F276C1" w:rsidRPr="00AF3B29">
        <w:rPr>
          <w:rFonts w:ascii="Arial" w:eastAsiaTheme="minorHAnsi" w:hAnsi="Arial" w:cs="Arial"/>
          <w:color w:val="002060"/>
          <w14:ligatures w14:val="standardContextual"/>
        </w:rPr>
        <w:t xml:space="preserve">those </w:t>
      </w:r>
      <w:r w:rsidR="00F276C1">
        <w:rPr>
          <w:rFonts w:ascii="Arial" w:eastAsiaTheme="minorHAnsi" w:hAnsi="Arial" w:cs="Arial"/>
          <w:color w:val="002060"/>
          <w14:ligatures w14:val="standardContextual"/>
        </w:rPr>
        <w:t>gaps</w:t>
      </w:r>
      <w:r w:rsidR="00B820E0">
        <w:rPr>
          <w:rFonts w:ascii="Arial" w:eastAsiaTheme="minorHAnsi" w:hAnsi="Arial" w:cs="Arial"/>
          <w:color w:val="002060"/>
          <w14:ligatures w14:val="standardContextual"/>
        </w:rPr>
        <w:t xml:space="preserve"> a</w:t>
      </w:r>
      <w:r w:rsidR="00FC64A1">
        <w:rPr>
          <w:rFonts w:ascii="Arial" w:eastAsiaTheme="minorHAnsi" w:hAnsi="Arial" w:cs="Arial"/>
          <w:color w:val="002060"/>
          <w14:ligatures w14:val="standardContextual"/>
        </w:rPr>
        <w:t xml:space="preserve">nd </w:t>
      </w:r>
      <w:r w:rsidR="00B820E0">
        <w:rPr>
          <w:rFonts w:ascii="Arial" w:eastAsiaTheme="minorHAnsi" w:hAnsi="Arial" w:cs="Arial"/>
          <w:color w:val="002060"/>
          <w14:ligatures w14:val="standardContextual"/>
        </w:rPr>
        <w:t xml:space="preserve">further enhance the collections with some </w:t>
      </w:r>
      <w:proofErr w:type="gramStart"/>
      <w:r w:rsidR="00366BF5">
        <w:rPr>
          <w:rFonts w:ascii="Arial" w:eastAsiaTheme="minorHAnsi" w:hAnsi="Arial" w:cs="Arial"/>
          <w:color w:val="002060"/>
          <w14:ligatures w14:val="standardContextual"/>
        </w:rPr>
        <w:t>high quality</w:t>
      </w:r>
      <w:proofErr w:type="gramEnd"/>
      <w:r w:rsidR="00366BF5">
        <w:rPr>
          <w:rFonts w:ascii="Arial" w:eastAsiaTheme="minorHAnsi" w:hAnsi="Arial" w:cs="Arial"/>
          <w:color w:val="002060"/>
          <w14:ligatures w14:val="standardContextual"/>
        </w:rPr>
        <w:t xml:space="preserve"> </w:t>
      </w:r>
      <w:r w:rsidR="006308A7">
        <w:rPr>
          <w:rFonts w:ascii="Arial" w:eastAsiaTheme="minorHAnsi" w:hAnsi="Arial" w:cs="Arial"/>
          <w:color w:val="002060"/>
          <w14:ligatures w14:val="standardContextual"/>
        </w:rPr>
        <w:t>pieces.</w:t>
      </w:r>
      <w:r w:rsidR="00366BF5">
        <w:rPr>
          <w:rFonts w:ascii="Arial" w:eastAsiaTheme="minorHAnsi" w:hAnsi="Arial" w:cs="Arial"/>
          <w:color w:val="002060"/>
          <w14:ligatures w14:val="standardContextual"/>
        </w:rPr>
        <w:t xml:space="preserve"> </w:t>
      </w:r>
      <w:r w:rsidR="00FA63B6">
        <w:rPr>
          <w:rFonts w:ascii="Arial" w:eastAsiaTheme="minorHAnsi" w:hAnsi="Arial" w:cs="Arial"/>
          <w:color w:val="002060"/>
          <w14:ligatures w14:val="standardContextual"/>
        </w:rPr>
        <w:t xml:space="preserve">We’re delighted to report </w:t>
      </w:r>
      <w:r w:rsidR="00366BF5">
        <w:rPr>
          <w:rFonts w:ascii="Arial" w:eastAsiaTheme="minorHAnsi" w:hAnsi="Arial" w:cs="Arial"/>
          <w:color w:val="002060"/>
          <w14:ligatures w14:val="standardContextual"/>
        </w:rPr>
        <w:t xml:space="preserve">the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Powerhouse has enthusiastically </w:t>
      </w:r>
      <w:r w:rsidR="000743DF">
        <w:rPr>
          <w:rFonts w:ascii="Arial" w:eastAsiaTheme="minorHAnsi" w:hAnsi="Arial" w:cs="Arial"/>
          <w:color w:val="002060"/>
          <w14:ligatures w14:val="standardContextual"/>
        </w:rPr>
        <w:t>accepted our</w:t>
      </w:r>
      <w:r w:rsidR="00E21FCD">
        <w:rPr>
          <w:rFonts w:ascii="Arial" w:eastAsiaTheme="minorHAnsi" w:hAnsi="Arial" w:cs="Arial"/>
          <w:color w:val="002060"/>
          <w14:ligatures w14:val="standardContextual"/>
        </w:rPr>
        <w:t xml:space="preserve"> five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 choices. </w:t>
      </w:r>
    </w:p>
    <w:p w14:paraId="12E69463" w14:textId="164F1C85" w:rsidR="00AF3B29" w:rsidRPr="00AF3B29" w:rsidRDefault="008F3081" w:rsidP="00AF3B29">
      <w:pPr>
        <w:rPr>
          <w:rFonts w:ascii="Arial" w:eastAsiaTheme="minorHAnsi" w:hAnsi="Arial" w:cs="Arial"/>
          <w:color w:val="002060"/>
          <w14:ligatures w14:val="standardContextual"/>
        </w:rPr>
      </w:pPr>
      <w:r>
        <w:rPr>
          <w:rFonts w:ascii="Arial" w:eastAsiaTheme="minorHAnsi" w:hAnsi="Arial" w:cs="Arial"/>
          <w:color w:val="002060"/>
          <w14:ligatures w14:val="standardContextual"/>
        </w:rPr>
        <w:t xml:space="preserve">  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 xml:space="preserve">A senior curatorial executive </w:t>
      </w:r>
      <w:r w:rsidR="00E93EF7">
        <w:rPr>
          <w:rFonts w:ascii="Arial" w:eastAsiaTheme="minorHAnsi" w:hAnsi="Arial" w:cs="Arial"/>
          <w:color w:val="002060"/>
          <w14:ligatures w14:val="standardContextual"/>
        </w:rPr>
        <w:t xml:space="preserve">has praised them </w:t>
      </w:r>
      <w:r w:rsidR="005040AA">
        <w:rPr>
          <w:rFonts w:ascii="Arial" w:eastAsiaTheme="minorHAnsi" w:hAnsi="Arial" w:cs="Arial"/>
          <w:color w:val="002060"/>
          <w14:ligatures w14:val="standardContextual"/>
        </w:rPr>
        <w:t xml:space="preserve">a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>“beautiful and important addition to the (Powerhouse’s) Asian arts collection.”    </w:t>
      </w:r>
    </w:p>
    <w:p w14:paraId="09BFAE58" w14:textId="1F218E29" w:rsidR="00AF3B29" w:rsidRPr="00AF3B29" w:rsidRDefault="008F3081" w:rsidP="00AF3B29">
      <w:pPr>
        <w:rPr>
          <w:rFonts w:ascii="Arial" w:eastAsiaTheme="minorHAnsi" w:hAnsi="Arial" w:cs="Arial"/>
          <w:color w:val="002060"/>
          <w14:ligatures w14:val="standardContextual"/>
        </w:rPr>
      </w:pPr>
      <w:r>
        <w:rPr>
          <w:rFonts w:ascii="Arial" w:eastAsiaTheme="minorHAnsi" w:hAnsi="Arial" w:cs="Arial"/>
          <w:color w:val="002060"/>
          <w14:ligatures w14:val="standardContextual"/>
        </w:rPr>
        <w:t xml:space="preserve">   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>We think our members will agree when we display the</w:t>
      </w:r>
      <w:r w:rsidR="005040AA">
        <w:rPr>
          <w:rFonts w:ascii="Arial" w:eastAsiaTheme="minorHAnsi" w:hAnsi="Arial" w:cs="Arial"/>
          <w:color w:val="002060"/>
          <w14:ligatures w14:val="standardContextual"/>
        </w:rPr>
        <w:t xml:space="preserve">m, </w:t>
      </w:r>
      <w:r w:rsidR="00AF3B29" w:rsidRPr="00AF3B29">
        <w:rPr>
          <w:rFonts w:ascii="Arial" w:eastAsiaTheme="minorHAnsi" w:hAnsi="Arial" w:cs="Arial"/>
          <w:color w:val="002060"/>
          <w14:ligatures w14:val="standardContextual"/>
        </w:rPr>
        <w:t>with a short talk on each, on 11 June!</w:t>
      </w:r>
    </w:p>
    <w:p w14:paraId="19902DFA" w14:textId="77777777" w:rsidR="00AF3B29" w:rsidRPr="00AF3B29" w:rsidRDefault="00AF3B29" w:rsidP="00AF3B29">
      <w:pPr>
        <w:rPr>
          <w:rFonts w:ascii="Arial" w:eastAsiaTheme="minorHAnsi" w:hAnsi="Arial" w:cs="Arial"/>
          <w:color w:val="002060"/>
          <w14:ligatures w14:val="standardContextual"/>
        </w:rPr>
      </w:pPr>
      <w:r w:rsidRPr="00AF3B29">
        <w:rPr>
          <w:rFonts w:ascii="Arial" w:eastAsiaTheme="minorHAnsi" w:hAnsi="Arial" w:cs="Arial"/>
          <w:color w:val="002060"/>
          <w14:ligatures w14:val="standardContextual"/>
        </w:rPr>
        <w:t>    </w:t>
      </w:r>
    </w:p>
    <w:p w14:paraId="6A315624" w14:textId="77777777" w:rsidR="005040AA" w:rsidRDefault="005040AA" w:rsidP="00AF3B29">
      <w:pPr>
        <w:rPr>
          <w:rFonts w:ascii="Arial" w:eastAsiaTheme="minorHAnsi" w:hAnsi="Arial" w:cs="Arial"/>
          <w:color w:val="002060"/>
          <w14:ligatures w14:val="standardContextual"/>
        </w:rPr>
      </w:pPr>
    </w:p>
    <w:p w14:paraId="1862B4FE" w14:textId="77777777" w:rsidR="00775CEE" w:rsidRDefault="00775CEE" w:rsidP="00AF3B29">
      <w:pPr>
        <w:rPr>
          <w:rFonts w:ascii="Arial" w:eastAsiaTheme="minorHAnsi" w:hAnsi="Arial" w:cs="Arial"/>
          <w:color w:val="002060"/>
          <w14:ligatures w14:val="standardContextual"/>
        </w:rPr>
      </w:pPr>
    </w:p>
    <w:p w14:paraId="59C3F652" w14:textId="77777777" w:rsidR="00775CEE" w:rsidRDefault="00775CEE" w:rsidP="00AF3B29">
      <w:pPr>
        <w:rPr>
          <w:rFonts w:ascii="Arial" w:eastAsiaTheme="minorHAnsi" w:hAnsi="Arial" w:cs="Arial"/>
          <w:color w:val="002060"/>
          <w14:ligatures w14:val="standardContextual"/>
        </w:rPr>
      </w:pPr>
    </w:p>
    <w:p w14:paraId="6200D77E" w14:textId="77777777" w:rsidR="00775CEE" w:rsidRPr="00751343" w:rsidRDefault="00775CEE" w:rsidP="00AF3B29">
      <w:pPr>
        <w:rPr>
          <w:rFonts w:ascii="Arial" w:eastAsiaTheme="minorHAnsi" w:hAnsi="Arial" w:cs="Arial"/>
          <w:color w:val="002060"/>
          <w14:ligatures w14:val="standardContextual"/>
        </w:rPr>
      </w:pPr>
    </w:p>
    <w:p w14:paraId="488E2611" w14:textId="1D9E006A" w:rsidR="004170DA" w:rsidRPr="00751343" w:rsidRDefault="00AF3B29" w:rsidP="00751343">
      <w:pPr>
        <w:rPr>
          <w:rFonts w:ascii="Arial" w:hAnsi="Arial" w:cs="Arial"/>
          <w:color w:val="002060"/>
        </w:rPr>
      </w:pPr>
      <w:r w:rsidRPr="00751343">
        <w:rPr>
          <w:rFonts w:ascii="Arial" w:eastAsiaTheme="minorHAnsi" w:hAnsi="Arial" w:cs="Arial"/>
          <w:color w:val="002060"/>
          <w14:ligatures w14:val="standardContextual"/>
        </w:rPr>
        <w:t>Our venue as usual is the N</w:t>
      </w:r>
      <w:r w:rsidRPr="00751343">
        <w:rPr>
          <w:rFonts w:ascii="Arial" w:eastAsiaTheme="minorHAnsi" w:hAnsi="Arial" w:cs="Arial"/>
          <w:color w:val="002060"/>
          <w:lang w:eastAsia="en-AU"/>
        </w:rPr>
        <w:t xml:space="preserve">ational Trust Centre, Observatory Hill. We with refreshments at 7.00pm. </w:t>
      </w:r>
      <w:r w:rsidR="004170DA" w:rsidRPr="00751343">
        <w:rPr>
          <w:rFonts w:ascii="Arial" w:hAnsi="Arial" w:cs="Arial"/>
          <w:color w:val="002060"/>
        </w:rPr>
        <w:t xml:space="preserve"> </w:t>
      </w:r>
      <w:r w:rsidR="004F65D5" w:rsidRPr="00751343">
        <w:rPr>
          <w:rFonts w:ascii="Arial" w:hAnsi="Arial" w:cs="Arial"/>
          <w:color w:val="002060"/>
        </w:rPr>
        <w:t xml:space="preserve">If you haven’t already </w:t>
      </w:r>
      <w:r w:rsidR="00214303" w:rsidRPr="00751343">
        <w:rPr>
          <w:rFonts w:ascii="Arial" w:hAnsi="Arial" w:cs="Arial"/>
          <w:color w:val="002060"/>
        </w:rPr>
        <w:t>confirmed</w:t>
      </w:r>
      <w:r w:rsidR="00751343" w:rsidRPr="00751343">
        <w:rPr>
          <w:rFonts w:ascii="Arial" w:hAnsi="Arial" w:cs="Arial"/>
          <w:color w:val="002060"/>
        </w:rPr>
        <w:t xml:space="preserve">, </w:t>
      </w:r>
      <w:r w:rsidR="004F65D5" w:rsidRPr="00751343">
        <w:rPr>
          <w:rFonts w:ascii="Arial" w:hAnsi="Arial" w:cs="Arial"/>
          <w:color w:val="002060"/>
        </w:rPr>
        <w:t>p</w:t>
      </w:r>
      <w:r w:rsidR="004170DA" w:rsidRPr="00751343">
        <w:rPr>
          <w:rFonts w:ascii="Arial" w:hAnsi="Arial" w:cs="Arial"/>
          <w:color w:val="002060"/>
        </w:rPr>
        <w:t>lease</w:t>
      </w:r>
      <w:r w:rsidR="004170DA" w:rsidRPr="00751343">
        <w:rPr>
          <w:rFonts w:ascii="Arial" w:hAnsi="Arial" w:cs="Arial"/>
          <w:b/>
          <w:bCs/>
          <w:color w:val="002060"/>
        </w:rPr>
        <w:t xml:space="preserve"> </w:t>
      </w:r>
      <w:r w:rsidR="004F65D5" w:rsidRPr="00751343">
        <w:rPr>
          <w:rFonts w:ascii="Arial" w:hAnsi="Arial" w:cs="Arial"/>
          <w:color w:val="002060"/>
        </w:rPr>
        <w:t>do so</w:t>
      </w:r>
      <w:r w:rsidR="004F65D5" w:rsidRPr="00751343">
        <w:rPr>
          <w:rFonts w:ascii="Arial" w:hAnsi="Arial" w:cs="Arial"/>
          <w:b/>
          <w:bCs/>
          <w:color w:val="002060"/>
        </w:rPr>
        <w:t xml:space="preserve"> </w:t>
      </w:r>
      <w:r w:rsidR="0016080C" w:rsidRPr="00751343">
        <w:rPr>
          <w:rFonts w:ascii="Arial" w:hAnsi="Arial" w:cs="Arial"/>
          <w:color w:val="002060"/>
        </w:rPr>
        <w:t xml:space="preserve">ASAP </w:t>
      </w:r>
      <w:r w:rsidR="004170DA" w:rsidRPr="00751343">
        <w:rPr>
          <w:rFonts w:ascii="Arial" w:hAnsi="Arial" w:cs="Arial"/>
          <w:color w:val="002060"/>
        </w:rPr>
        <w:t>to</w:t>
      </w:r>
      <w:r w:rsidR="00F24C5C" w:rsidRPr="00751343">
        <w:rPr>
          <w:rFonts w:ascii="Arial" w:hAnsi="Arial" w:cs="Arial"/>
          <w:color w:val="002060"/>
        </w:rPr>
        <w:t>:</w:t>
      </w:r>
      <w:r w:rsidR="004170DA" w:rsidRPr="00751343">
        <w:rPr>
          <w:rFonts w:ascii="Arial" w:hAnsi="Arial" w:cs="Arial"/>
          <w:color w:val="002060"/>
        </w:rPr>
        <w:t xml:space="preserve"> </w:t>
      </w:r>
      <w:hyperlink r:id="rId9" w:history="1">
        <w:r w:rsidR="004170DA" w:rsidRPr="00751343">
          <w:rPr>
            <w:rStyle w:val="Hyperlink"/>
            <w:rFonts w:ascii="Arial" w:eastAsiaTheme="majorEastAsia" w:hAnsi="Arial" w:cs="Arial"/>
            <w:b/>
            <w:color w:val="002060"/>
          </w:rPr>
          <w:t>info@rugsociety.org.au</w:t>
        </w:r>
      </w:hyperlink>
      <w:r w:rsidR="004170DA" w:rsidRPr="00751343">
        <w:rPr>
          <w:rFonts w:ascii="Arial" w:hAnsi="Arial" w:cs="Arial"/>
          <w:color w:val="002060"/>
        </w:rPr>
        <w:t xml:space="preserve">  </w:t>
      </w:r>
    </w:p>
    <w:p w14:paraId="7582A5BA" w14:textId="77777777" w:rsidR="006D161C" w:rsidRPr="00AD3F48" w:rsidRDefault="004170DA" w:rsidP="006F1B72">
      <w:pPr>
        <w:tabs>
          <w:tab w:val="left" w:pos="2694"/>
        </w:tabs>
        <w:ind w:right="-137"/>
        <w:rPr>
          <w:rFonts w:ascii="Arial Nova" w:hAnsi="Arial Nova"/>
          <w:color w:val="002060"/>
        </w:rPr>
      </w:pPr>
      <w:r w:rsidRPr="00AD3F48">
        <w:rPr>
          <w:rFonts w:ascii="Arial Nova" w:hAnsi="Arial Nova"/>
          <w:color w:val="002060"/>
        </w:rPr>
        <w:t xml:space="preserve">  </w:t>
      </w:r>
    </w:p>
    <w:p w14:paraId="105735BE" w14:textId="18F98C01" w:rsidR="004170DA" w:rsidRPr="00AD3F48" w:rsidRDefault="00EC43CB" w:rsidP="006F1B72">
      <w:pPr>
        <w:tabs>
          <w:tab w:val="left" w:pos="2694"/>
        </w:tabs>
        <w:ind w:right="-137"/>
        <w:rPr>
          <w:rFonts w:ascii="Arial" w:hAnsi="Arial" w:cs="Arial"/>
          <w:color w:val="002060"/>
        </w:rPr>
      </w:pPr>
      <w:r w:rsidRPr="00AD3F48">
        <w:rPr>
          <w:rFonts w:ascii="Arial Nova" w:hAnsi="Arial Nova"/>
          <w:color w:val="002060"/>
        </w:rPr>
        <w:t xml:space="preserve">  </w:t>
      </w:r>
      <w:r w:rsidR="004170DA" w:rsidRPr="00AD3F48">
        <w:rPr>
          <w:rFonts w:ascii="Arial Nova" w:hAnsi="Arial Nova"/>
          <w:color w:val="002060"/>
        </w:rPr>
        <w:t xml:space="preserve"> </w:t>
      </w:r>
      <w:r w:rsidR="004170DA" w:rsidRPr="00AD3F48">
        <w:rPr>
          <w:rFonts w:ascii="Arial" w:hAnsi="Arial" w:cs="Arial"/>
          <w:color w:val="002060"/>
        </w:rPr>
        <w:t xml:space="preserve">Entry, </w:t>
      </w:r>
      <w:r w:rsidR="004170DA" w:rsidRPr="00AD3F48">
        <w:rPr>
          <w:rFonts w:ascii="Arial" w:hAnsi="Arial" w:cs="Arial"/>
          <w:b/>
          <w:bCs/>
          <w:color w:val="002060"/>
        </w:rPr>
        <w:t>$2</w:t>
      </w:r>
      <w:r w:rsidR="00A62D8C" w:rsidRPr="00AD3F48">
        <w:rPr>
          <w:rFonts w:ascii="Arial" w:hAnsi="Arial" w:cs="Arial"/>
          <w:b/>
          <w:bCs/>
          <w:color w:val="002060"/>
        </w:rPr>
        <w:t>5</w:t>
      </w:r>
      <w:r w:rsidR="004170DA" w:rsidRPr="00AD3F48">
        <w:rPr>
          <w:rFonts w:ascii="Arial" w:hAnsi="Arial" w:cs="Arial"/>
          <w:b/>
          <w:bCs/>
          <w:color w:val="002060"/>
        </w:rPr>
        <w:t xml:space="preserve"> members, $3</w:t>
      </w:r>
      <w:r w:rsidR="00A62D8C" w:rsidRPr="00AD3F48">
        <w:rPr>
          <w:rFonts w:ascii="Arial" w:hAnsi="Arial" w:cs="Arial"/>
          <w:b/>
          <w:bCs/>
          <w:color w:val="002060"/>
        </w:rPr>
        <w:t>5</w:t>
      </w:r>
      <w:r w:rsidR="004170DA" w:rsidRPr="00AD3F48">
        <w:rPr>
          <w:rFonts w:ascii="Arial" w:hAnsi="Arial" w:cs="Arial"/>
          <w:b/>
          <w:bCs/>
          <w:color w:val="002060"/>
        </w:rPr>
        <w:t xml:space="preserve"> guests</w:t>
      </w:r>
      <w:r w:rsidR="004170DA" w:rsidRPr="00AD3F48">
        <w:rPr>
          <w:rFonts w:ascii="Arial" w:hAnsi="Arial" w:cs="Arial"/>
          <w:color w:val="002060"/>
        </w:rPr>
        <w:t>. You may</w:t>
      </w:r>
      <w:r w:rsidR="00992B4D" w:rsidRPr="00AD3F48">
        <w:rPr>
          <w:rFonts w:ascii="Arial" w:hAnsi="Arial" w:cs="Arial"/>
          <w:color w:val="002060"/>
        </w:rPr>
        <w:t xml:space="preserve">    </w:t>
      </w:r>
    </w:p>
    <w:p w14:paraId="7CB56C26" w14:textId="77777777" w:rsidR="004170DA" w:rsidRPr="00AD3F48" w:rsidRDefault="004170DA" w:rsidP="006F1B72">
      <w:pPr>
        <w:tabs>
          <w:tab w:val="left" w:pos="2694"/>
        </w:tabs>
        <w:ind w:right="-137"/>
        <w:rPr>
          <w:rFonts w:ascii="Arial" w:hAnsi="Arial" w:cs="Arial"/>
          <w:color w:val="002060"/>
        </w:rPr>
      </w:pPr>
      <w:r w:rsidRPr="00AD3F48">
        <w:rPr>
          <w:rFonts w:ascii="Arial" w:hAnsi="Arial" w:cs="Arial"/>
          <w:color w:val="002060"/>
        </w:rPr>
        <w:t xml:space="preserve">pay by </w:t>
      </w:r>
      <w:r w:rsidRPr="00AD3F48">
        <w:rPr>
          <w:rFonts w:ascii="Arial" w:hAnsi="Arial" w:cs="Arial"/>
          <w:b/>
          <w:bCs/>
          <w:color w:val="002060"/>
        </w:rPr>
        <w:t xml:space="preserve">cash </w:t>
      </w:r>
      <w:r w:rsidRPr="00AD3F48">
        <w:rPr>
          <w:rFonts w:ascii="Arial" w:hAnsi="Arial" w:cs="Arial"/>
          <w:color w:val="002060"/>
        </w:rPr>
        <w:t xml:space="preserve">or </w:t>
      </w:r>
      <w:r w:rsidRPr="00AD3F48">
        <w:rPr>
          <w:rFonts w:ascii="Arial" w:hAnsi="Arial" w:cs="Arial"/>
          <w:b/>
          <w:bCs/>
          <w:color w:val="002060"/>
        </w:rPr>
        <w:t xml:space="preserve">card on the night, </w:t>
      </w:r>
      <w:r w:rsidRPr="00AD3F48">
        <w:rPr>
          <w:rFonts w:ascii="Arial" w:hAnsi="Arial" w:cs="Arial"/>
          <w:color w:val="002060"/>
        </w:rPr>
        <w:t xml:space="preserve">or pre-pay </w:t>
      </w:r>
    </w:p>
    <w:p w14:paraId="23AB9458" w14:textId="6FA6643F" w:rsidR="004170DA" w:rsidRPr="00AD3F48" w:rsidRDefault="004170DA" w:rsidP="006F1B72">
      <w:pPr>
        <w:tabs>
          <w:tab w:val="left" w:pos="2694"/>
        </w:tabs>
        <w:ind w:right="-137"/>
        <w:rPr>
          <w:rFonts w:ascii="Arial" w:hAnsi="Arial" w:cs="Arial"/>
          <w:b/>
          <w:color w:val="002060"/>
        </w:rPr>
      </w:pPr>
      <w:r w:rsidRPr="00AD3F48">
        <w:rPr>
          <w:rFonts w:ascii="Arial" w:hAnsi="Arial" w:cs="Arial"/>
          <w:color w:val="002060"/>
        </w:rPr>
        <w:t xml:space="preserve">by </w:t>
      </w:r>
      <w:r w:rsidRPr="00AD3F48">
        <w:rPr>
          <w:rFonts w:ascii="Arial" w:hAnsi="Arial" w:cs="Arial"/>
          <w:b/>
          <w:bCs/>
          <w:color w:val="002060"/>
        </w:rPr>
        <w:t xml:space="preserve">electronic transfer </w:t>
      </w:r>
      <w:r w:rsidRPr="00AD3F48">
        <w:rPr>
          <w:rFonts w:ascii="Arial" w:hAnsi="Arial" w:cs="Arial"/>
          <w:color w:val="002060"/>
        </w:rPr>
        <w:t>to:</w:t>
      </w:r>
      <w:r w:rsidRPr="00AD3F48">
        <w:rPr>
          <w:rFonts w:ascii="Arial" w:hAnsi="Arial" w:cs="Arial"/>
          <w:b/>
          <w:bCs/>
          <w:color w:val="002060"/>
        </w:rPr>
        <w:t xml:space="preserve"> </w:t>
      </w:r>
      <w:r w:rsidRPr="00AD3F48">
        <w:rPr>
          <w:rFonts w:ascii="Arial" w:hAnsi="Arial" w:cs="Arial"/>
          <w:b/>
          <w:color w:val="002060"/>
        </w:rPr>
        <w:t xml:space="preserve">    </w:t>
      </w:r>
    </w:p>
    <w:p w14:paraId="0866BB74" w14:textId="1691686C" w:rsidR="004170DA" w:rsidRPr="00AD3F48" w:rsidRDefault="004170DA" w:rsidP="006F1B72">
      <w:pPr>
        <w:tabs>
          <w:tab w:val="left" w:pos="2694"/>
        </w:tabs>
        <w:ind w:right="-137" w:hanging="284"/>
        <w:rPr>
          <w:rFonts w:ascii="Arial" w:hAnsi="Arial" w:cs="Arial"/>
          <w:b/>
          <w:bCs/>
          <w:color w:val="002060"/>
        </w:rPr>
      </w:pPr>
      <w:r w:rsidRPr="00AD3F48">
        <w:rPr>
          <w:rFonts w:ascii="Arial" w:hAnsi="Arial" w:cs="Arial"/>
          <w:b/>
          <w:color w:val="002060"/>
        </w:rPr>
        <w:t xml:space="preserve">    </w:t>
      </w:r>
      <w:r w:rsidRPr="00AD3F48">
        <w:rPr>
          <w:rFonts w:ascii="Arial" w:hAnsi="Arial" w:cs="Arial"/>
          <w:b/>
          <w:bCs/>
          <w:color w:val="002060"/>
        </w:rPr>
        <w:t>Oriental Rug Soc. of NSW</w:t>
      </w:r>
      <w:r w:rsidR="002D2903" w:rsidRPr="00AD3F48">
        <w:rPr>
          <w:rFonts w:ascii="Arial" w:hAnsi="Arial" w:cs="Arial"/>
          <w:b/>
          <w:bCs/>
          <w:color w:val="002060"/>
        </w:rPr>
        <w:t xml:space="preserve">, </w:t>
      </w:r>
      <w:r w:rsidRPr="00AD3F48">
        <w:rPr>
          <w:rFonts w:ascii="Arial" w:hAnsi="Arial" w:cs="Arial"/>
          <w:b/>
          <w:bCs/>
          <w:color w:val="002060"/>
        </w:rPr>
        <w:t>BSB: 062 217</w:t>
      </w:r>
      <w:r w:rsidRPr="00AD3F48">
        <w:rPr>
          <w:rFonts w:ascii="Arial" w:hAnsi="Arial" w:cs="Arial"/>
          <w:color w:val="002060"/>
        </w:rPr>
        <w:br/>
      </w:r>
      <w:r w:rsidRPr="00AD3F48">
        <w:rPr>
          <w:rFonts w:ascii="Arial" w:hAnsi="Arial" w:cs="Arial"/>
          <w:b/>
          <w:bCs/>
          <w:color w:val="002060"/>
        </w:rPr>
        <w:t>Acct no: 10491173</w:t>
      </w:r>
    </w:p>
    <w:p w14:paraId="1D4CB44B" w14:textId="4D016A44" w:rsidR="00AE1403" w:rsidRPr="00F717FC" w:rsidRDefault="00AE1403" w:rsidP="00AE1403">
      <w:pPr>
        <w:tabs>
          <w:tab w:val="left" w:pos="2694"/>
        </w:tabs>
        <w:ind w:right="-1276" w:hanging="284"/>
        <w:jc w:val="center"/>
        <w:rPr>
          <w:rFonts w:ascii="Arial" w:hAnsi="Arial" w:cs="Arial"/>
          <w:b/>
          <w:bCs/>
          <w:color w:val="0E2841" w:themeColor="text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887636" wp14:editId="585B395C">
            <wp:simplePos x="0" y="0"/>
            <wp:positionH relativeFrom="column">
              <wp:posOffset>1228350</wp:posOffset>
            </wp:positionH>
            <wp:positionV relativeFrom="paragraph">
              <wp:posOffset>732</wp:posOffset>
            </wp:positionV>
            <wp:extent cx="507259" cy="507162"/>
            <wp:effectExtent l="0" t="0" r="7620" b="7620"/>
            <wp:wrapTight wrapText="bothSides">
              <wp:wrapPolygon edited="0">
                <wp:start x="0" y="0"/>
                <wp:lineTo x="0" y="21113"/>
                <wp:lineTo x="21113" y="21113"/>
                <wp:lineTo x="21113" y="0"/>
                <wp:lineTo x="0" y="0"/>
              </wp:wrapPolygon>
            </wp:wrapTight>
            <wp:docPr id="539959371" name="Picture 539959371" descr="A book cover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ook cover of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25" t="659" r="15450" b="90342"/>
                    <a:stretch/>
                  </pic:blipFill>
                  <pic:spPr bwMode="auto">
                    <a:xfrm>
                      <a:off x="0" y="0"/>
                      <a:ext cx="507259" cy="50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EAA">
        <w:rPr>
          <w:rFonts w:ascii="Arial" w:hAnsi="Arial" w:cs="Arial"/>
          <w:b/>
          <w:bCs/>
          <w:color w:val="0E2841" w:themeColor="text2"/>
        </w:rPr>
        <w:t xml:space="preserve"> </w:t>
      </w:r>
    </w:p>
    <w:p w14:paraId="68320F8E" w14:textId="284E830F" w:rsidR="004170DA" w:rsidRDefault="004170DA" w:rsidP="004170DA">
      <w:pPr>
        <w:jc w:val="center"/>
        <w:rPr>
          <w:color w:val="0E2841" w:themeColor="text2"/>
        </w:rPr>
      </w:pPr>
    </w:p>
    <w:p w14:paraId="6E83EDBA" w14:textId="77777777" w:rsidR="00AE1403" w:rsidRDefault="00AE1403" w:rsidP="004170DA">
      <w:pPr>
        <w:jc w:val="center"/>
        <w:rPr>
          <w:color w:val="0E2841" w:themeColor="text2"/>
        </w:rPr>
      </w:pPr>
    </w:p>
    <w:p w14:paraId="6F8D6D3F" w14:textId="77777777" w:rsidR="00DD10E1" w:rsidRDefault="00DD10E1" w:rsidP="004170DA">
      <w:pPr>
        <w:jc w:val="center"/>
        <w:rPr>
          <w:color w:val="0E2841" w:themeColor="text2"/>
        </w:rPr>
      </w:pPr>
    </w:p>
    <w:p w14:paraId="55F1FF3D" w14:textId="77777777" w:rsidR="00AE1403" w:rsidRDefault="004170DA" w:rsidP="004C3C33">
      <w:pPr>
        <w:pStyle w:val="BodyTextIndent2"/>
        <w:tabs>
          <w:tab w:val="left" w:pos="-284"/>
          <w:tab w:val="left" w:pos="0"/>
          <w:tab w:val="left" w:pos="5529"/>
        </w:tabs>
        <w:ind w:left="0" w:right="283" w:firstLine="0"/>
        <w:jc w:val="left"/>
        <w:rPr>
          <w:rFonts w:ascii="Arial Nova" w:hAnsi="Arial Nova"/>
          <w:color w:val="0E2841" w:themeColor="text2"/>
          <w:sz w:val="24"/>
          <w:szCs w:val="24"/>
        </w:rPr>
      </w:pPr>
      <w:r w:rsidRPr="00F717FC">
        <w:rPr>
          <w:rFonts w:ascii="Arial Nova" w:hAnsi="Arial Nova"/>
          <w:color w:val="0E2841" w:themeColor="text2"/>
          <w:sz w:val="24"/>
          <w:szCs w:val="24"/>
        </w:rPr>
        <w:t xml:space="preserve">    </w:t>
      </w:r>
    </w:p>
    <w:p w14:paraId="14CB6CDA" w14:textId="4C0BCED8" w:rsidR="004170DA" w:rsidRPr="00F717FC" w:rsidRDefault="006264B6" w:rsidP="006264B6">
      <w:pPr>
        <w:pStyle w:val="BodyTextIndent2"/>
        <w:tabs>
          <w:tab w:val="left" w:pos="0"/>
          <w:tab w:val="left" w:pos="4962"/>
          <w:tab w:val="left" w:pos="5387"/>
        </w:tabs>
        <w:ind w:left="0" w:right="283" w:firstLine="0"/>
        <w:jc w:val="center"/>
        <w:rPr>
          <w:rFonts w:ascii="Arial Nova" w:hAnsi="Arial Nova"/>
          <w:b/>
          <w:color w:val="002060"/>
          <w:sz w:val="24"/>
          <w:szCs w:val="24"/>
        </w:rPr>
      </w:pPr>
      <w:bookmarkStart w:id="0" w:name="_Hlk189567509"/>
      <w:r w:rsidRPr="00F717FC">
        <w:rPr>
          <w:rFonts w:ascii="Arial Nova" w:hAnsi="Arial Nova"/>
          <w:noProof/>
          <w:color w:val="0E2841" w:themeColor="text2"/>
          <w:sz w:val="24"/>
          <w:szCs w:val="24"/>
        </w:rPr>
        <w:drawing>
          <wp:inline distT="0" distB="0" distL="0" distR="0" wp14:anchorId="7C0B2515" wp14:editId="529A970E">
            <wp:extent cx="717550" cy="469900"/>
            <wp:effectExtent l="0" t="0" r="6350" b="6350"/>
            <wp:docPr id="4797340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24" t="21494" r="25378" b="2686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175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A7883" w14:textId="11111469" w:rsidR="004170DA" w:rsidRPr="009D13B7" w:rsidRDefault="004170DA" w:rsidP="004170DA">
      <w:pPr>
        <w:pStyle w:val="BodyTextIndent2"/>
        <w:shd w:val="clear" w:color="auto" w:fill="0A1D30" w:themeFill="text2" w:themeFillShade="BF"/>
        <w:tabs>
          <w:tab w:val="left" w:pos="0"/>
          <w:tab w:val="left" w:pos="270"/>
          <w:tab w:val="left" w:pos="5529"/>
        </w:tabs>
        <w:ind w:left="0" w:right="283" w:firstLine="0"/>
        <w:jc w:val="left"/>
        <w:rPr>
          <w:rFonts w:ascii="Arial Nova" w:hAnsi="Arial Nova" w:cs="Times New Roman"/>
          <w:b/>
          <w:color w:val="FFFFFF" w:themeColor="background1"/>
          <w:sz w:val="26"/>
          <w:szCs w:val="26"/>
        </w:rPr>
      </w:pPr>
      <w:bookmarkStart w:id="1" w:name="_Hlk510871334"/>
      <w:bookmarkStart w:id="2" w:name="_Hlk94799701"/>
      <w:bookmarkEnd w:id="0"/>
      <w:r w:rsidRPr="009D13B7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</w:t>
      </w:r>
      <w:bookmarkStart w:id="3" w:name="_Hlk94789767"/>
      <w:r w:rsidRPr="009D13B7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   </w:t>
      </w:r>
      <w:r w:rsidRPr="009D13B7">
        <w:rPr>
          <w:rFonts w:ascii="Arial Nova" w:hAnsi="Arial Nova" w:cs="Times New Roman"/>
          <w:b/>
          <w:color w:val="FFFFFF" w:themeColor="background1"/>
          <w:sz w:val="26"/>
          <w:szCs w:val="26"/>
        </w:rPr>
        <w:t>Meeting Dates for 202</w:t>
      </w:r>
      <w:r w:rsidR="00ED1497" w:rsidRPr="009D13B7">
        <w:rPr>
          <w:rFonts w:ascii="Arial Nova" w:hAnsi="Arial Nova" w:cs="Times New Roman"/>
          <w:b/>
          <w:color w:val="FFFFFF" w:themeColor="background1"/>
          <w:sz w:val="26"/>
          <w:szCs w:val="26"/>
        </w:rPr>
        <w:t>6</w:t>
      </w:r>
    </w:p>
    <w:bookmarkEnd w:id="1"/>
    <w:bookmarkEnd w:id="2"/>
    <w:bookmarkEnd w:id="3"/>
    <w:p w14:paraId="317E100F" w14:textId="77777777" w:rsidR="004170DA" w:rsidRPr="00F717FC" w:rsidRDefault="004170DA" w:rsidP="004170DA">
      <w:pPr>
        <w:tabs>
          <w:tab w:val="left" w:pos="-284"/>
          <w:tab w:val="left" w:pos="5529"/>
        </w:tabs>
        <w:ind w:left="-284" w:right="283"/>
        <w:rPr>
          <w:rFonts w:ascii="Arial" w:hAnsi="Arial" w:cs="Arial"/>
          <w:b/>
          <w:color w:val="0E2841" w:themeColor="text2"/>
        </w:rPr>
      </w:pPr>
      <w:r w:rsidRPr="00F717FC">
        <w:rPr>
          <w:rFonts w:ascii="Arial" w:hAnsi="Arial" w:cs="Arial"/>
          <w:b/>
          <w:color w:val="0E2841" w:themeColor="text2"/>
          <w:lang w:val="en-US"/>
        </w:rPr>
        <w:t xml:space="preserve"> </w:t>
      </w:r>
    </w:p>
    <w:p w14:paraId="08DB672A" w14:textId="446A12C6" w:rsidR="004170DA" w:rsidRPr="00FE35BA" w:rsidRDefault="004170DA" w:rsidP="006A6FBF">
      <w:pPr>
        <w:tabs>
          <w:tab w:val="left" w:pos="-284"/>
          <w:tab w:val="left" w:pos="4962"/>
          <w:tab w:val="left" w:pos="5387"/>
        </w:tabs>
        <w:ind w:left="-284" w:right="283"/>
        <w:rPr>
          <w:rFonts w:ascii="Arial" w:hAnsi="Arial" w:cs="Arial"/>
          <w:b/>
          <w:bCs/>
          <w:color w:val="002060"/>
          <w:lang w:eastAsia="en-AU"/>
        </w:rPr>
      </w:pPr>
      <w:r w:rsidRPr="00F717FC">
        <w:rPr>
          <w:rFonts w:ascii="Arial" w:hAnsi="Arial" w:cs="Arial"/>
          <w:b/>
          <w:color w:val="0E2841" w:themeColor="text2"/>
        </w:rPr>
        <w:t xml:space="preserve">    </w:t>
      </w:r>
      <w:r w:rsidR="00700F01" w:rsidRPr="00FE35BA">
        <w:rPr>
          <w:rFonts w:ascii="Arial" w:hAnsi="Arial" w:cs="Arial"/>
          <w:b/>
          <w:bCs/>
          <w:color w:val="002060"/>
          <w:lang w:eastAsia="en-AU"/>
        </w:rPr>
        <w:t xml:space="preserve">Apr </w:t>
      </w:r>
      <w:r w:rsidR="00F62A0A" w:rsidRPr="00FE35BA">
        <w:rPr>
          <w:rFonts w:ascii="Arial" w:hAnsi="Arial" w:cs="Arial"/>
          <w:b/>
          <w:bCs/>
          <w:color w:val="002060"/>
          <w:lang w:eastAsia="en-AU"/>
        </w:rPr>
        <w:t>16, Jun</w:t>
      </w:r>
      <w:r w:rsidR="00700F01" w:rsidRPr="00FE35BA">
        <w:rPr>
          <w:rFonts w:ascii="Arial" w:hAnsi="Arial" w:cs="Arial"/>
          <w:b/>
          <w:bCs/>
          <w:color w:val="002060"/>
          <w:lang w:eastAsia="en-AU"/>
        </w:rPr>
        <w:t xml:space="preserve"> </w:t>
      </w:r>
      <w:r w:rsidR="006E31A8" w:rsidRPr="00FE35BA">
        <w:rPr>
          <w:rFonts w:ascii="Arial" w:hAnsi="Arial" w:cs="Arial"/>
          <w:b/>
          <w:bCs/>
          <w:color w:val="002060"/>
          <w:lang w:eastAsia="en-AU"/>
        </w:rPr>
        <w:t>11, Aug</w:t>
      </w:r>
      <w:r w:rsidR="00700F01" w:rsidRPr="00FE35BA">
        <w:rPr>
          <w:rFonts w:ascii="Arial" w:hAnsi="Arial" w:cs="Arial"/>
          <w:b/>
          <w:bCs/>
          <w:color w:val="002060"/>
          <w:lang w:eastAsia="en-AU"/>
        </w:rPr>
        <w:t xml:space="preserve"> </w:t>
      </w:r>
      <w:r w:rsidR="006E31A8" w:rsidRPr="00FE35BA">
        <w:rPr>
          <w:rFonts w:ascii="Arial" w:hAnsi="Arial" w:cs="Arial"/>
          <w:b/>
          <w:bCs/>
          <w:color w:val="002060"/>
          <w:lang w:eastAsia="en-AU"/>
        </w:rPr>
        <w:t>13, Oct</w:t>
      </w:r>
      <w:r w:rsidR="00700F01" w:rsidRPr="00FE35BA">
        <w:rPr>
          <w:rFonts w:ascii="Arial" w:hAnsi="Arial" w:cs="Arial"/>
          <w:b/>
          <w:bCs/>
          <w:color w:val="002060"/>
          <w:lang w:eastAsia="en-AU"/>
        </w:rPr>
        <w:t xml:space="preserve"> </w:t>
      </w:r>
      <w:r w:rsidR="006E31A8" w:rsidRPr="00FE35BA">
        <w:rPr>
          <w:rFonts w:ascii="Arial" w:hAnsi="Arial" w:cs="Arial"/>
          <w:b/>
          <w:bCs/>
          <w:color w:val="002060"/>
          <w:lang w:eastAsia="en-AU"/>
        </w:rPr>
        <w:t>8, Dec</w:t>
      </w:r>
      <w:r w:rsidR="00700F01" w:rsidRPr="00FE35BA">
        <w:rPr>
          <w:rFonts w:ascii="Arial" w:hAnsi="Arial" w:cs="Arial"/>
          <w:b/>
          <w:bCs/>
          <w:color w:val="002060"/>
          <w:lang w:eastAsia="en-AU"/>
        </w:rPr>
        <w:t xml:space="preserve"> </w:t>
      </w:r>
      <w:r w:rsidR="00A143EF" w:rsidRPr="00FE35BA">
        <w:rPr>
          <w:rFonts w:ascii="Arial" w:hAnsi="Arial" w:cs="Arial"/>
          <w:b/>
          <w:bCs/>
          <w:color w:val="002060"/>
          <w:lang w:eastAsia="en-AU"/>
        </w:rPr>
        <w:t xml:space="preserve">6 </w:t>
      </w:r>
      <w:r w:rsidR="00992B4D" w:rsidRPr="00FE35BA">
        <w:rPr>
          <w:rFonts w:ascii="Arial" w:hAnsi="Arial" w:cs="Arial"/>
          <w:b/>
          <w:bCs/>
          <w:color w:val="002060"/>
          <w:lang w:eastAsia="en-AU"/>
        </w:rPr>
        <w:t xml:space="preserve"> </w:t>
      </w:r>
    </w:p>
    <w:p w14:paraId="74D96C86" w14:textId="77777777" w:rsidR="002E5D21" w:rsidRPr="00FE35BA" w:rsidRDefault="002E5D21" w:rsidP="006A6FBF">
      <w:pPr>
        <w:tabs>
          <w:tab w:val="left" w:pos="-284"/>
          <w:tab w:val="left" w:pos="4962"/>
          <w:tab w:val="left" w:pos="5387"/>
        </w:tabs>
        <w:ind w:left="-284" w:right="283"/>
        <w:rPr>
          <w:rFonts w:ascii="Arial" w:hAnsi="Arial" w:cs="Arial"/>
          <w:b/>
          <w:bCs/>
          <w:color w:val="002060"/>
          <w:lang w:eastAsia="en-AU"/>
        </w:rPr>
      </w:pPr>
    </w:p>
    <w:p w14:paraId="0D2DB023" w14:textId="77777777" w:rsidR="00F822C8" w:rsidRDefault="00F822C8" w:rsidP="00A80C75">
      <w:pPr>
        <w:tabs>
          <w:tab w:val="left" w:pos="0"/>
          <w:tab w:val="left" w:pos="4962"/>
          <w:tab w:val="left" w:pos="5387"/>
        </w:tabs>
        <w:ind w:right="283" w:firstLine="142"/>
        <w:rPr>
          <w:rFonts w:ascii="Arial" w:hAnsi="Arial" w:cs="Arial"/>
          <w:b/>
          <w:bCs/>
          <w:color w:val="002060"/>
          <w:lang w:eastAsia="en-AU"/>
        </w:rPr>
      </w:pPr>
    </w:p>
    <w:p w14:paraId="3247A856" w14:textId="77777777" w:rsidR="001967ED" w:rsidRDefault="001967ED" w:rsidP="00A80C75">
      <w:pPr>
        <w:tabs>
          <w:tab w:val="left" w:pos="0"/>
          <w:tab w:val="left" w:pos="4962"/>
          <w:tab w:val="left" w:pos="5387"/>
        </w:tabs>
        <w:ind w:right="283" w:firstLine="142"/>
        <w:rPr>
          <w:rFonts w:ascii="Arial" w:hAnsi="Arial" w:cs="Arial"/>
          <w:b/>
          <w:bCs/>
          <w:color w:val="002060"/>
          <w:lang w:eastAsia="en-AU"/>
        </w:rPr>
      </w:pPr>
    </w:p>
    <w:p w14:paraId="7F3E22BC" w14:textId="77777777" w:rsidR="001967ED" w:rsidRDefault="001967ED" w:rsidP="00A80C75">
      <w:pPr>
        <w:tabs>
          <w:tab w:val="left" w:pos="0"/>
          <w:tab w:val="left" w:pos="4962"/>
          <w:tab w:val="left" w:pos="5387"/>
        </w:tabs>
        <w:ind w:right="283" w:firstLine="142"/>
        <w:rPr>
          <w:rFonts w:ascii="Arial" w:hAnsi="Arial" w:cs="Arial"/>
          <w:b/>
          <w:bCs/>
          <w:color w:val="002060"/>
          <w:lang w:eastAsia="en-AU"/>
        </w:rPr>
      </w:pPr>
    </w:p>
    <w:p w14:paraId="3C9F0CCF" w14:textId="77777777" w:rsidR="001967ED" w:rsidRDefault="001967ED" w:rsidP="00A80C75">
      <w:pPr>
        <w:tabs>
          <w:tab w:val="left" w:pos="0"/>
          <w:tab w:val="left" w:pos="4962"/>
          <w:tab w:val="left" w:pos="5387"/>
        </w:tabs>
        <w:ind w:right="283" w:firstLine="142"/>
        <w:rPr>
          <w:rFonts w:ascii="Arial" w:hAnsi="Arial" w:cs="Arial"/>
          <w:b/>
          <w:bCs/>
          <w:color w:val="002060"/>
          <w:lang w:eastAsia="en-AU"/>
        </w:rPr>
      </w:pPr>
    </w:p>
    <w:p w14:paraId="73B578BF" w14:textId="77777777" w:rsidR="001967ED" w:rsidRDefault="001967ED" w:rsidP="00A80C75">
      <w:pPr>
        <w:tabs>
          <w:tab w:val="left" w:pos="0"/>
          <w:tab w:val="left" w:pos="4962"/>
          <w:tab w:val="left" w:pos="5387"/>
        </w:tabs>
        <w:ind w:right="283" w:firstLine="142"/>
        <w:rPr>
          <w:rFonts w:ascii="Arial" w:hAnsi="Arial" w:cs="Arial"/>
          <w:b/>
          <w:bCs/>
          <w:color w:val="002060"/>
          <w:lang w:eastAsia="en-AU"/>
        </w:rPr>
      </w:pPr>
    </w:p>
    <w:p w14:paraId="7DDBFC78" w14:textId="77777777" w:rsidR="001967ED" w:rsidRDefault="001967ED" w:rsidP="00A80C75">
      <w:pPr>
        <w:tabs>
          <w:tab w:val="left" w:pos="0"/>
          <w:tab w:val="left" w:pos="4962"/>
          <w:tab w:val="left" w:pos="5387"/>
        </w:tabs>
        <w:ind w:right="283" w:firstLine="142"/>
        <w:rPr>
          <w:rFonts w:ascii="Arial" w:hAnsi="Arial" w:cs="Arial"/>
          <w:b/>
          <w:bCs/>
          <w:color w:val="002060"/>
          <w:lang w:eastAsia="en-AU"/>
        </w:rPr>
      </w:pPr>
    </w:p>
    <w:p w14:paraId="7F5CB792" w14:textId="77777777" w:rsidR="00F822C8" w:rsidRDefault="00F822C8" w:rsidP="00A80C75">
      <w:pPr>
        <w:tabs>
          <w:tab w:val="left" w:pos="0"/>
          <w:tab w:val="left" w:pos="4962"/>
          <w:tab w:val="left" w:pos="5387"/>
        </w:tabs>
        <w:ind w:right="283" w:firstLine="142"/>
        <w:rPr>
          <w:rFonts w:ascii="Arial" w:hAnsi="Arial" w:cs="Arial"/>
          <w:b/>
          <w:bCs/>
          <w:color w:val="002060"/>
          <w:lang w:eastAsia="en-AU"/>
        </w:rPr>
      </w:pPr>
    </w:p>
    <w:p w14:paraId="20A9C14A" w14:textId="77777777" w:rsidR="00F822C8" w:rsidRDefault="00F822C8" w:rsidP="00A80C75">
      <w:pPr>
        <w:tabs>
          <w:tab w:val="left" w:pos="0"/>
          <w:tab w:val="left" w:pos="4962"/>
          <w:tab w:val="left" w:pos="5387"/>
        </w:tabs>
        <w:ind w:right="283" w:firstLine="142"/>
        <w:rPr>
          <w:rFonts w:ascii="Arial" w:hAnsi="Arial" w:cs="Arial"/>
          <w:b/>
          <w:bCs/>
          <w:color w:val="002060"/>
          <w:lang w:eastAsia="en-AU"/>
        </w:rPr>
      </w:pPr>
    </w:p>
    <w:p w14:paraId="1364061F" w14:textId="77777777" w:rsidR="001967ED" w:rsidRDefault="001967ED" w:rsidP="00A80C75">
      <w:pPr>
        <w:tabs>
          <w:tab w:val="left" w:pos="0"/>
          <w:tab w:val="left" w:pos="4962"/>
          <w:tab w:val="left" w:pos="5387"/>
        </w:tabs>
        <w:ind w:right="283" w:firstLine="142"/>
        <w:rPr>
          <w:rFonts w:ascii="Arial" w:hAnsi="Arial" w:cs="Arial"/>
          <w:b/>
          <w:bCs/>
          <w:color w:val="002060"/>
          <w:lang w:eastAsia="en-AU"/>
        </w:rPr>
      </w:pPr>
    </w:p>
    <w:p w14:paraId="11EF7624" w14:textId="77777777" w:rsidR="001967ED" w:rsidRDefault="001967ED" w:rsidP="00A80C75">
      <w:pPr>
        <w:tabs>
          <w:tab w:val="left" w:pos="0"/>
          <w:tab w:val="left" w:pos="4962"/>
          <w:tab w:val="left" w:pos="5387"/>
        </w:tabs>
        <w:ind w:right="283" w:firstLine="142"/>
        <w:rPr>
          <w:rFonts w:ascii="Arial" w:hAnsi="Arial" w:cs="Arial"/>
          <w:b/>
          <w:bCs/>
          <w:color w:val="002060"/>
          <w:lang w:eastAsia="en-AU"/>
        </w:rPr>
      </w:pPr>
    </w:p>
    <w:p w14:paraId="0311BEAB" w14:textId="77777777" w:rsidR="00881553" w:rsidRPr="00F717FC" w:rsidRDefault="00881553" w:rsidP="006A6FBF">
      <w:pPr>
        <w:tabs>
          <w:tab w:val="left" w:pos="-284"/>
          <w:tab w:val="left" w:pos="4962"/>
          <w:tab w:val="left" w:pos="5387"/>
        </w:tabs>
        <w:ind w:left="-284" w:right="283"/>
        <w:rPr>
          <w:rFonts w:ascii="Arial Nova" w:hAnsi="Arial Nova"/>
          <w:color w:val="0E2841" w:themeColor="text2"/>
        </w:rPr>
      </w:pPr>
    </w:p>
    <w:p w14:paraId="5ACC4DC2" w14:textId="5149CEA9" w:rsidR="00881553" w:rsidRPr="00724769" w:rsidRDefault="00881553" w:rsidP="00881553">
      <w:pPr>
        <w:pStyle w:val="BodyTextIndent2"/>
        <w:shd w:val="clear" w:color="auto" w:fill="0A1D30" w:themeFill="text2" w:themeFillShade="BF"/>
        <w:tabs>
          <w:tab w:val="left" w:pos="0"/>
          <w:tab w:val="left" w:pos="270"/>
          <w:tab w:val="left" w:pos="5529"/>
        </w:tabs>
        <w:ind w:left="0" w:right="283" w:firstLine="0"/>
        <w:jc w:val="left"/>
        <w:rPr>
          <w:b/>
          <w:color w:val="FFFFFF" w:themeColor="background1"/>
          <w:sz w:val="26"/>
          <w:szCs w:val="26"/>
        </w:rPr>
      </w:pPr>
      <w:r w:rsidRPr="00724769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   </w:t>
      </w:r>
      <w:r w:rsidR="00E1153E" w:rsidRPr="00724769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      </w:t>
      </w:r>
      <w:r w:rsidRPr="00724769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 </w:t>
      </w:r>
      <w:r w:rsidR="00E1153E" w:rsidRPr="00724769">
        <w:rPr>
          <w:rFonts w:ascii="Arial Nova" w:hAnsi="Arial Nova"/>
          <w:b/>
          <w:color w:val="FFFFFF" w:themeColor="background1"/>
          <w:sz w:val="26"/>
          <w:szCs w:val="26"/>
        </w:rPr>
        <w:t>Last</w:t>
      </w:r>
      <w:r w:rsidR="00E1153E" w:rsidRPr="00724769">
        <w:rPr>
          <w:b/>
          <w:color w:val="FFFFFF" w:themeColor="background1"/>
          <w:sz w:val="26"/>
          <w:szCs w:val="26"/>
        </w:rPr>
        <w:t xml:space="preserve"> </w:t>
      </w:r>
      <w:r w:rsidR="00A63033">
        <w:rPr>
          <w:b/>
          <w:color w:val="FFFFFF" w:themeColor="background1"/>
          <w:sz w:val="26"/>
          <w:szCs w:val="26"/>
        </w:rPr>
        <w:t>M</w:t>
      </w:r>
      <w:r w:rsidR="00E1153E" w:rsidRPr="00724769">
        <w:rPr>
          <w:b/>
          <w:color w:val="FFFFFF" w:themeColor="background1"/>
          <w:sz w:val="26"/>
          <w:szCs w:val="26"/>
        </w:rPr>
        <w:t>eeting</w:t>
      </w:r>
    </w:p>
    <w:p w14:paraId="54F3F886" w14:textId="77777777" w:rsidR="001967ED" w:rsidRDefault="00BF4F9E" w:rsidP="001967ED">
      <w:pPr>
        <w:pStyle w:val="BodyTextIndent2"/>
        <w:tabs>
          <w:tab w:val="left" w:pos="-284"/>
          <w:tab w:val="left" w:pos="0"/>
          <w:tab w:val="left" w:pos="5529"/>
        </w:tabs>
        <w:ind w:left="0" w:right="283" w:firstLine="0"/>
        <w:jc w:val="left"/>
        <w:rPr>
          <w:rFonts w:ascii="Arial Nova" w:hAnsi="Arial Nova"/>
          <w:color w:val="002060"/>
          <w:sz w:val="24"/>
          <w:szCs w:val="24"/>
        </w:rPr>
      </w:pPr>
      <w:r>
        <w:rPr>
          <w:rFonts w:ascii="Arial Nova" w:hAnsi="Arial Nova"/>
          <w:color w:val="0A0A0A"/>
          <w:shd w:val="clear" w:color="auto" w:fill="FFFFFF"/>
        </w:rPr>
        <w:t xml:space="preserve">    </w:t>
      </w:r>
      <w:r w:rsidR="001967ED">
        <w:rPr>
          <w:rFonts w:ascii="Arial Nova" w:hAnsi="Arial Nova"/>
          <w:color w:val="002060"/>
          <w:sz w:val="24"/>
          <w:szCs w:val="24"/>
        </w:rPr>
        <w:t xml:space="preserve">   </w:t>
      </w:r>
      <w:r w:rsidR="001967ED" w:rsidRPr="00AD3F48">
        <w:rPr>
          <w:rFonts w:ascii="Arial Nova" w:hAnsi="Arial Nova"/>
          <w:color w:val="002060"/>
          <w:sz w:val="24"/>
          <w:szCs w:val="24"/>
        </w:rPr>
        <w:t xml:space="preserve">All Executive positions (President, Deputy President, Secretary, Treasurer), and Committee positions fall vacant (see attached </w:t>
      </w:r>
      <w:r w:rsidR="001967ED" w:rsidRPr="00AD3F48">
        <w:rPr>
          <w:rFonts w:ascii="Arial Nova" w:hAnsi="Arial Nova"/>
          <w:b/>
          <w:bCs/>
          <w:color w:val="002060"/>
          <w:sz w:val="24"/>
          <w:szCs w:val="24"/>
        </w:rPr>
        <w:t>Agenda</w:t>
      </w:r>
      <w:r w:rsidR="001967ED" w:rsidRPr="00AD3F48">
        <w:rPr>
          <w:rFonts w:ascii="Arial Nova" w:hAnsi="Arial Nova"/>
          <w:color w:val="002060"/>
          <w:sz w:val="24"/>
          <w:szCs w:val="24"/>
        </w:rPr>
        <w:t xml:space="preserve">). </w:t>
      </w:r>
    </w:p>
    <w:p w14:paraId="3F8C2765" w14:textId="72F25000" w:rsidR="009B1A85" w:rsidRDefault="00BF4F9E" w:rsidP="001967ED">
      <w:pPr>
        <w:pStyle w:val="BodyTextIndent2"/>
        <w:tabs>
          <w:tab w:val="left" w:pos="-284"/>
          <w:tab w:val="left" w:pos="0"/>
          <w:tab w:val="left" w:pos="5529"/>
        </w:tabs>
        <w:ind w:left="0" w:right="283" w:firstLine="0"/>
        <w:jc w:val="left"/>
        <w:rPr>
          <w:rFonts w:ascii="Arial Nova" w:hAnsi="Arial Nova"/>
          <w:color w:val="002060"/>
        </w:rPr>
      </w:pPr>
      <w:r>
        <w:rPr>
          <w:rFonts w:ascii="Arial Nova" w:hAnsi="Arial Nova"/>
          <w:color w:val="0A0A0A"/>
          <w:shd w:val="clear" w:color="auto" w:fill="FFFFFF"/>
        </w:rPr>
        <w:t xml:space="preserve"> </w:t>
      </w:r>
    </w:p>
    <w:p w14:paraId="14554964" w14:textId="2E56480F" w:rsidR="009B1A85" w:rsidRDefault="000A277F" w:rsidP="000A277F">
      <w:pPr>
        <w:spacing w:before="100" w:beforeAutospacing="1" w:after="100" w:afterAutospacing="1"/>
        <w:jc w:val="center"/>
        <w:rPr>
          <w:rFonts w:ascii="Arial Nova" w:hAnsi="Arial Nova" w:cs="Arial"/>
          <w:color w:val="002060"/>
          <w:lang w:val="en-US"/>
        </w:rPr>
      </w:pPr>
      <w:r w:rsidRPr="00214EBB">
        <w:rPr>
          <w:rFonts w:ascii="Arial" w:hAnsi="Arial" w:cs="Arial"/>
          <w:bCs/>
          <w:noProof/>
          <w:color w:val="071320" w:themeColor="text2" w:themeShade="80"/>
          <w:sz w:val="21"/>
          <w:szCs w:val="21"/>
        </w:rPr>
        <w:drawing>
          <wp:inline distT="0" distB="0" distL="0" distR="0" wp14:anchorId="3F173048" wp14:editId="47609DFE">
            <wp:extent cx="971550" cy="612693"/>
            <wp:effectExtent l="0" t="0" r="0" b="0"/>
            <wp:docPr id="8" name="Picture 2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250" cy="65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A85" w:rsidSect="009B1A85">
      <w:type w:val="continuous"/>
      <w:pgSz w:w="11906" w:h="16838"/>
      <w:pgMar w:top="0" w:right="626" w:bottom="0" w:left="1134" w:header="709" w:footer="709" w:gutter="0"/>
      <w:cols w:num="2" w:space="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DA"/>
    <w:rsid w:val="00011782"/>
    <w:rsid w:val="00012AD2"/>
    <w:rsid w:val="0006134E"/>
    <w:rsid w:val="00062ACB"/>
    <w:rsid w:val="00073EC0"/>
    <w:rsid w:val="000743DF"/>
    <w:rsid w:val="00075CB6"/>
    <w:rsid w:val="000A277F"/>
    <w:rsid w:val="000A418E"/>
    <w:rsid w:val="000A6DC4"/>
    <w:rsid w:val="000D2841"/>
    <w:rsid w:val="000F5F81"/>
    <w:rsid w:val="0014425E"/>
    <w:rsid w:val="0016080C"/>
    <w:rsid w:val="00163AA2"/>
    <w:rsid w:val="00185240"/>
    <w:rsid w:val="00185569"/>
    <w:rsid w:val="0019185B"/>
    <w:rsid w:val="001967ED"/>
    <w:rsid w:val="001D09D7"/>
    <w:rsid w:val="00206C96"/>
    <w:rsid w:val="00214303"/>
    <w:rsid w:val="00236A1B"/>
    <w:rsid w:val="0024786E"/>
    <w:rsid w:val="00250920"/>
    <w:rsid w:val="00255A81"/>
    <w:rsid w:val="0026264A"/>
    <w:rsid w:val="0026415B"/>
    <w:rsid w:val="00270A5C"/>
    <w:rsid w:val="002856F4"/>
    <w:rsid w:val="00285BF9"/>
    <w:rsid w:val="002D2903"/>
    <w:rsid w:val="002E390F"/>
    <w:rsid w:val="002E3E10"/>
    <w:rsid w:val="002E41A4"/>
    <w:rsid w:val="002E5D21"/>
    <w:rsid w:val="002F06F7"/>
    <w:rsid w:val="00316025"/>
    <w:rsid w:val="00323A47"/>
    <w:rsid w:val="003340C9"/>
    <w:rsid w:val="00357B02"/>
    <w:rsid w:val="00365FAE"/>
    <w:rsid w:val="00366BF5"/>
    <w:rsid w:val="003730A3"/>
    <w:rsid w:val="003C2BA3"/>
    <w:rsid w:val="003D1500"/>
    <w:rsid w:val="003E3AFF"/>
    <w:rsid w:val="003F1EB5"/>
    <w:rsid w:val="003F3508"/>
    <w:rsid w:val="00411576"/>
    <w:rsid w:val="004170DA"/>
    <w:rsid w:val="004337B5"/>
    <w:rsid w:val="004363CC"/>
    <w:rsid w:val="00444FE9"/>
    <w:rsid w:val="004572D8"/>
    <w:rsid w:val="00495F93"/>
    <w:rsid w:val="004A1E60"/>
    <w:rsid w:val="004A38E2"/>
    <w:rsid w:val="004C3C33"/>
    <w:rsid w:val="004C6E40"/>
    <w:rsid w:val="004D6FD0"/>
    <w:rsid w:val="004F06AA"/>
    <w:rsid w:val="004F370E"/>
    <w:rsid w:val="004F3DB8"/>
    <w:rsid w:val="004F65D5"/>
    <w:rsid w:val="005040AA"/>
    <w:rsid w:val="0051026A"/>
    <w:rsid w:val="005112A1"/>
    <w:rsid w:val="0054120F"/>
    <w:rsid w:val="00542DB6"/>
    <w:rsid w:val="0054747A"/>
    <w:rsid w:val="005604ED"/>
    <w:rsid w:val="0057126B"/>
    <w:rsid w:val="005747D7"/>
    <w:rsid w:val="005931BE"/>
    <w:rsid w:val="005A26AD"/>
    <w:rsid w:val="005D58B6"/>
    <w:rsid w:val="005E3282"/>
    <w:rsid w:val="006264B6"/>
    <w:rsid w:val="006308A7"/>
    <w:rsid w:val="006862FC"/>
    <w:rsid w:val="006A41D6"/>
    <w:rsid w:val="006A6FBF"/>
    <w:rsid w:val="006B47FE"/>
    <w:rsid w:val="006D161C"/>
    <w:rsid w:val="006E31A8"/>
    <w:rsid w:val="006E362A"/>
    <w:rsid w:val="006E6F26"/>
    <w:rsid w:val="006F1B72"/>
    <w:rsid w:val="007007CB"/>
    <w:rsid w:val="00700F01"/>
    <w:rsid w:val="00702990"/>
    <w:rsid w:val="0070643D"/>
    <w:rsid w:val="00724769"/>
    <w:rsid w:val="00726F1A"/>
    <w:rsid w:val="007340C0"/>
    <w:rsid w:val="00750329"/>
    <w:rsid w:val="00751343"/>
    <w:rsid w:val="007539D4"/>
    <w:rsid w:val="00775CEE"/>
    <w:rsid w:val="007C5B3E"/>
    <w:rsid w:val="007C6E02"/>
    <w:rsid w:val="007C7BAE"/>
    <w:rsid w:val="007D222C"/>
    <w:rsid w:val="007D5C76"/>
    <w:rsid w:val="007F4244"/>
    <w:rsid w:val="00802050"/>
    <w:rsid w:val="00810632"/>
    <w:rsid w:val="00812CAE"/>
    <w:rsid w:val="008139F7"/>
    <w:rsid w:val="008271DE"/>
    <w:rsid w:val="00840121"/>
    <w:rsid w:val="00847B68"/>
    <w:rsid w:val="008604FC"/>
    <w:rsid w:val="00881553"/>
    <w:rsid w:val="00893A45"/>
    <w:rsid w:val="008A6E02"/>
    <w:rsid w:val="008B3276"/>
    <w:rsid w:val="008D1379"/>
    <w:rsid w:val="008F1CC7"/>
    <w:rsid w:val="008F3081"/>
    <w:rsid w:val="009108B4"/>
    <w:rsid w:val="00930136"/>
    <w:rsid w:val="00930D83"/>
    <w:rsid w:val="00962D04"/>
    <w:rsid w:val="00992B4D"/>
    <w:rsid w:val="00992F60"/>
    <w:rsid w:val="009A00AB"/>
    <w:rsid w:val="009A6295"/>
    <w:rsid w:val="009B1A85"/>
    <w:rsid w:val="009C175B"/>
    <w:rsid w:val="009C6941"/>
    <w:rsid w:val="009D13B7"/>
    <w:rsid w:val="009E4ECF"/>
    <w:rsid w:val="009E512C"/>
    <w:rsid w:val="009E5E3E"/>
    <w:rsid w:val="009F77E8"/>
    <w:rsid w:val="00A143EF"/>
    <w:rsid w:val="00A61169"/>
    <w:rsid w:val="00A62D8C"/>
    <w:rsid w:val="00A63033"/>
    <w:rsid w:val="00A67836"/>
    <w:rsid w:val="00A80C75"/>
    <w:rsid w:val="00A850B4"/>
    <w:rsid w:val="00A86B12"/>
    <w:rsid w:val="00AA1519"/>
    <w:rsid w:val="00AA72C4"/>
    <w:rsid w:val="00AD3F48"/>
    <w:rsid w:val="00AE0656"/>
    <w:rsid w:val="00AE1403"/>
    <w:rsid w:val="00AF3B29"/>
    <w:rsid w:val="00AF7254"/>
    <w:rsid w:val="00B004B9"/>
    <w:rsid w:val="00B40207"/>
    <w:rsid w:val="00B43D5C"/>
    <w:rsid w:val="00B5359A"/>
    <w:rsid w:val="00B63547"/>
    <w:rsid w:val="00B76FEE"/>
    <w:rsid w:val="00B820E0"/>
    <w:rsid w:val="00B8513A"/>
    <w:rsid w:val="00BC66CE"/>
    <w:rsid w:val="00BD000D"/>
    <w:rsid w:val="00BE2819"/>
    <w:rsid w:val="00BE5CFB"/>
    <w:rsid w:val="00BF4F9E"/>
    <w:rsid w:val="00C24FA0"/>
    <w:rsid w:val="00C26FE9"/>
    <w:rsid w:val="00C35C2D"/>
    <w:rsid w:val="00C53328"/>
    <w:rsid w:val="00C559EA"/>
    <w:rsid w:val="00C62690"/>
    <w:rsid w:val="00C62A1E"/>
    <w:rsid w:val="00C8450C"/>
    <w:rsid w:val="00C9715E"/>
    <w:rsid w:val="00CA419C"/>
    <w:rsid w:val="00CB559A"/>
    <w:rsid w:val="00CF0176"/>
    <w:rsid w:val="00D0133A"/>
    <w:rsid w:val="00D05B64"/>
    <w:rsid w:val="00D23819"/>
    <w:rsid w:val="00D25E2A"/>
    <w:rsid w:val="00D34CA8"/>
    <w:rsid w:val="00D35698"/>
    <w:rsid w:val="00D654E6"/>
    <w:rsid w:val="00D82563"/>
    <w:rsid w:val="00DA0A71"/>
    <w:rsid w:val="00DB3B4D"/>
    <w:rsid w:val="00DC173C"/>
    <w:rsid w:val="00DD10E1"/>
    <w:rsid w:val="00DE6274"/>
    <w:rsid w:val="00DE6814"/>
    <w:rsid w:val="00E037DB"/>
    <w:rsid w:val="00E1153E"/>
    <w:rsid w:val="00E21FCD"/>
    <w:rsid w:val="00E37864"/>
    <w:rsid w:val="00E6350E"/>
    <w:rsid w:val="00E67083"/>
    <w:rsid w:val="00E7626E"/>
    <w:rsid w:val="00E91EAA"/>
    <w:rsid w:val="00E93EF7"/>
    <w:rsid w:val="00E96120"/>
    <w:rsid w:val="00EC43CB"/>
    <w:rsid w:val="00ED1497"/>
    <w:rsid w:val="00EF0CF7"/>
    <w:rsid w:val="00F02369"/>
    <w:rsid w:val="00F0385B"/>
    <w:rsid w:val="00F03DE0"/>
    <w:rsid w:val="00F24C5C"/>
    <w:rsid w:val="00F276C1"/>
    <w:rsid w:val="00F359C9"/>
    <w:rsid w:val="00F5742A"/>
    <w:rsid w:val="00F62A0A"/>
    <w:rsid w:val="00F717FC"/>
    <w:rsid w:val="00F7575E"/>
    <w:rsid w:val="00F822C8"/>
    <w:rsid w:val="00FA63B6"/>
    <w:rsid w:val="00FB72BA"/>
    <w:rsid w:val="00FC64A1"/>
    <w:rsid w:val="00FE35BA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937F3A"/>
  <w15:chartTrackingRefBased/>
  <w15:docId w15:val="{47DF34D3-DEBE-4B88-9E38-F1AD6A10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D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0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4170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0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0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4170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0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0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0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17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417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417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0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0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7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0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7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0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7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0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70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0DA"/>
    <w:pPr>
      <w:spacing w:before="100" w:beforeAutospacing="1" w:after="100" w:afterAutospacing="1"/>
    </w:pPr>
    <w:rPr>
      <w:rFonts w:ascii="Arial Unicode MS" w:hAnsi="Arial Unicode M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170DA"/>
    <w:pPr>
      <w:autoSpaceDE w:val="0"/>
      <w:autoSpaceDN w:val="0"/>
      <w:adjustRightInd w:val="0"/>
      <w:ind w:left="-181" w:firstLine="1"/>
      <w:jc w:val="both"/>
    </w:pPr>
    <w:rPr>
      <w:rFonts w:ascii="Arial" w:hAnsi="Arial" w:cs="Arial"/>
      <w:sz w:val="22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170DA"/>
    <w:rPr>
      <w:rFonts w:ascii="Arial" w:eastAsia="Times New Roman" w:hAnsi="Arial" w:cs="Arial"/>
      <w:kern w:val="0"/>
      <w:sz w:val="22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1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orsnsw" TargetMode="External"/><Relationship Id="rId11" Type="http://schemas.openxmlformats.org/officeDocument/2006/relationships/image" Target="media/image4.png"/><Relationship Id="rId5" Type="http://schemas.openxmlformats.org/officeDocument/2006/relationships/oleObject" Target="embeddings/oleObject1.bin"/><Relationship Id="rId10" Type="http://schemas.openxmlformats.org/officeDocument/2006/relationships/image" Target="media/image3.jpeg"/><Relationship Id="rId4" Type="http://schemas.openxmlformats.org/officeDocument/2006/relationships/image" Target="media/image1.wmf"/><Relationship Id="rId9" Type="http://schemas.openxmlformats.org/officeDocument/2006/relationships/hyperlink" Target="mailto:info@rugsociety.org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Mackay</dc:creator>
  <cp:keywords/>
  <dc:description/>
  <cp:lastModifiedBy>Leigh Mackay</cp:lastModifiedBy>
  <cp:revision>42</cp:revision>
  <cp:lastPrinted>2026-04-09T22:13:00Z</cp:lastPrinted>
  <dcterms:created xsi:type="dcterms:W3CDTF">2026-05-11T01:12:00Z</dcterms:created>
  <dcterms:modified xsi:type="dcterms:W3CDTF">2026-06-04T07:23:00Z</dcterms:modified>
</cp:coreProperties>
</file>